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E7" w:rsidRDefault="00A41AE7">
      <w:pPr>
        <w:pStyle w:val="1"/>
        <w:shd w:val="clear" w:color="auto" w:fill="auto"/>
        <w:ind w:right="20"/>
      </w:pPr>
      <w:r>
        <w:t>Шестипалов Данила</w:t>
      </w:r>
      <w:r w:rsidR="00B948AF">
        <w:t xml:space="preserve">, 15 лет </w:t>
      </w:r>
    </w:p>
    <w:p w:rsidR="00A41AE7" w:rsidRDefault="00B948AF">
      <w:pPr>
        <w:pStyle w:val="1"/>
        <w:shd w:val="clear" w:color="auto" w:fill="auto"/>
        <w:ind w:right="20"/>
      </w:pPr>
      <w:r>
        <w:t xml:space="preserve">МБОУ </w:t>
      </w:r>
      <w:r w:rsidR="00A41AE7">
        <w:t>«</w:t>
      </w:r>
      <w:r>
        <w:t xml:space="preserve">Хахальская </w:t>
      </w:r>
      <w:r w:rsidR="00A41AE7">
        <w:t>о</w:t>
      </w:r>
      <w:r>
        <w:t>сн</w:t>
      </w:r>
      <w:r w:rsidR="00A41AE7">
        <w:t>овна</w:t>
      </w:r>
      <w:r>
        <w:t>я школа</w:t>
      </w:r>
      <w:r w:rsidR="00A41AE7">
        <w:t>»</w:t>
      </w:r>
    </w:p>
    <w:p w:rsidR="00AA570A" w:rsidRDefault="003F0394">
      <w:pPr>
        <w:pStyle w:val="1"/>
        <w:shd w:val="clear" w:color="auto" w:fill="auto"/>
        <w:ind w:right="20"/>
      </w:pPr>
      <w:r>
        <w:t>Учитель русского языка и литературы Кириллова Валентина Евдокимовна</w:t>
      </w:r>
      <w:r w:rsidR="00B948AF">
        <w:t xml:space="preserve"> Номинация «</w:t>
      </w:r>
      <w:r>
        <w:t>Лу</w:t>
      </w:r>
      <w:r w:rsidR="00373A35">
        <w:t>чшие люди моего Отечества.</w:t>
      </w:r>
      <w:r w:rsidR="00354D50">
        <w:t xml:space="preserve"> </w:t>
      </w:r>
      <w:r w:rsidR="00373A35">
        <w:t xml:space="preserve"> Александр Невский</w:t>
      </w:r>
      <w:r w:rsidR="00B948AF">
        <w:t>»</w:t>
      </w:r>
    </w:p>
    <w:p w:rsidR="00DC7871" w:rsidRDefault="00DC7871">
      <w:pPr>
        <w:pStyle w:val="1"/>
        <w:shd w:val="clear" w:color="auto" w:fill="auto"/>
        <w:ind w:right="20"/>
      </w:pPr>
      <w:r>
        <w:t>Нижегородская область, г.Семенов, д. Хахалы</w:t>
      </w:r>
      <w:bookmarkStart w:id="0" w:name="_GoBack"/>
      <w:bookmarkEnd w:id="0"/>
    </w:p>
    <w:p w:rsidR="00AA570A" w:rsidRDefault="00B948AF">
      <w:pPr>
        <w:pStyle w:val="20"/>
        <w:shd w:val="clear" w:color="auto" w:fill="auto"/>
        <w:ind w:right="20"/>
      </w:pPr>
      <w:r>
        <w:t xml:space="preserve">Эссе собственного сочинения </w:t>
      </w:r>
    </w:p>
    <w:p w:rsidR="00AA570A" w:rsidRDefault="00354D50">
      <w:pPr>
        <w:pStyle w:val="1"/>
        <w:shd w:val="clear" w:color="auto" w:fill="auto"/>
        <w:spacing w:after="250" w:line="250" w:lineRule="exact"/>
        <w:ind w:right="20"/>
      </w:pPr>
      <w:r>
        <w:t xml:space="preserve"> </w:t>
      </w:r>
      <w:r w:rsidR="00B948AF">
        <w:t>«Не в силе Бог, но в правде...»</w:t>
      </w:r>
    </w:p>
    <w:p w:rsidR="00AA570A" w:rsidRDefault="00B948AF">
      <w:pPr>
        <w:pStyle w:val="1"/>
        <w:shd w:val="clear" w:color="auto" w:fill="auto"/>
        <w:ind w:left="20" w:right="40" w:firstLine="560"/>
        <w:jc w:val="both"/>
      </w:pPr>
      <w:r>
        <w:t xml:space="preserve">Серая мутная мгла накрыла мою маленькую деревеньку мягко, но плотно. Смеркается... Тишина вокруг мёртвая. </w:t>
      </w:r>
      <w:r w:rsidR="00947822">
        <w:t xml:space="preserve">За </w:t>
      </w:r>
      <w:r>
        <w:t>окно</w:t>
      </w:r>
      <w:r w:rsidR="00947822">
        <w:t>м грустная картина</w:t>
      </w:r>
      <w:r>
        <w:t>: спит река</w:t>
      </w:r>
      <w:r w:rsidR="000528AE">
        <w:t>, застывшая в раме</w:t>
      </w:r>
      <w:r>
        <w:t xml:space="preserve"> </w:t>
      </w:r>
      <w:r w:rsidR="000528AE">
        <w:t>крутых берегов,</w:t>
      </w:r>
      <w:r w:rsidR="00B96446">
        <w:t xml:space="preserve"> за</w:t>
      </w:r>
      <w:r>
        <w:t xml:space="preserve"> тёмным строем</w:t>
      </w:r>
      <w:r w:rsidR="000528AE">
        <w:t xml:space="preserve"> деревьев</w:t>
      </w:r>
      <w:r w:rsidR="00B96446">
        <w:t xml:space="preserve"> – тяжелое темное небо..</w:t>
      </w:r>
      <w:r>
        <w:t>.</w:t>
      </w:r>
      <w:r w:rsidR="00C02487">
        <w:t xml:space="preserve"> Но это моя родина, и я люблю её даже  в такие минуты.</w:t>
      </w:r>
    </w:p>
    <w:p w:rsidR="00AA570A" w:rsidRDefault="00C02487">
      <w:pPr>
        <w:pStyle w:val="1"/>
        <w:shd w:val="clear" w:color="auto" w:fill="auto"/>
        <w:ind w:left="20" w:right="40" w:firstLine="360"/>
        <w:jc w:val="both"/>
      </w:pPr>
      <w:r>
        <w:t>Х</w:t>
      </w:r>
      <w:r w:rsidR="00B96446">
        <w:t>олодным</w:t>
      </w:r>
      <w:r w:rsidR="00B948AF">
        <w:t xml:space="preserve"> </w:t>
      </w:r>
      <w:r w:rsidR="00B96446">
        <w:t>осенни</w:t>
      </w:r>
      <w:r w:rsidR="00B948AF">
        <w:t>м вечером</w:t>
      </w:r>
      <w:r w:rsidR="00B96446">
        <w:t xml:space="preserve"> </w:t>
      </w:r>
      <w:r w:rsidR="00B948AF">
        <w:t xml:space="preserve"> приятно </w:t>
      </w:r>
      <w:r>
        <w:t>побы</w:t>
      </w:r>
      <w:r w:rsidR="00B948AF">
        <w:t>ть в уютной тёплой комнате</w:t>
      </w:r>
      <w:r>
        <w:t xml:space="preserve"> наедине с</w:t>
      </w:r>
      <w:r w:rsidR="00B948AF">
        <w:t xml:space="preserve"> хорош</w:t>
      </w:r>
      <w:r>
        <w:t>ей</w:t>
      </w:r>
      <w:r w:rsidR="00B948AF">
        <w:t xml:space="preserve"> умн</w:t>
      </w:r>
      <w:r>
        <w:t>ой</w:t>
      </w:r>
      <w:r w:rsidR="00B948AF">
        <w:t xml:space="preserve"> книжк</w:t>
      </w:r>
      <w:r>
        <w:t>ой</w:t>
      </w:r>
      <w:r w:rsidR="00B96446">
        <w:t xml:space="preserve">. </w:t>
      </w:r>
      <w:r w:rsidR="00B948AF">
        <w:t xml:space="preserve"> </w:t>
      </w:r>
      <w:r w:rsidR="00B96446">
        <w:t>Мягкий</w:t>
      </w:r>
      <w:r w:rsidR="00B948AF">
        <w:t xml:space="preserve"> ровный свет настольной лампы согревает </w:t>
      </w:r>
      <w:r w:rsidR="00B96446">
        <w:t xml:space="preserve">и </w:t>
      </w:r>
      <w:r w:rsidR="00B948AF">
        <w:t>тело</w:t>
      </w:r>
      <w:r w:rsidR="00B96446">
        <w:t>,</w:t>
      </w:r>
      <w:r w:rsidR="00B948AF">
        <w:t xml:space="preserve"> и душу.</w:t>
      </w:r>
      <w:r w:rsidR="00B96446">
        <w:t xml:space="preserve"> Достаю с полки одну из самых любимых книг</w:t>
      </w:r>
      <w:r>
        <w:t>, листаю знакомые страницы..</w:t>
      </w:r>
      <w:r w:rsidR="00B96446">
        <w:t xml:space="preserve"> </w:t>
      </w:r>
    </w:p>
    <w:p w:rsidR="00AA570A" w:rsidRDefault="00C02487">
      <w:pPr>
        <w:pStyle w:val="1"/>
        <w:shd w:val="clear" w:color="auto" w:fill="auto"/>
        <w:ind w:left="20" w:right="40" w:firstLine="560"/>
        <w:jc w:val="both"/>
      </w:pPr>
      <w:r>
        <w:t>… П</w:t>
      </w:r>
      <w:r w:rsidR="00B948AF">
        <w:t>еред глазами одна за другой встают картины прошлого милой моей Родины: эпоха правления Ярослава Мудрого - расцвет Руси, сменившийся тяжёлыми годами политической раздробленности, набеги печенегов и половцев, монголо-татарское иго.</w:t>
      </w:r>
    </w:p>
    <w:p w:rsidR="00AA570A" w:rsidRDefault="00B948AF">
      <w:pPr>
        <w:pStyle w:val="1"/>
        <w:shd w:val="clear" w:color="auto" w:fill="auto"/>
        <w:ind w:left="20" w:right="40" w:firstLine="360"/>
        <w:jc w:val="both"/>
      </w:pPr>
      <w:r>
        <w:t>«Вспыхнула вражда между князьями русскими. И молвил «один князь, глядя на земли другого и на свои владения, уверенно и без раздумий:</w:t>
      </w:r>
    </w:p>
    <w:p w:rsidR="00AA570A" w:rsidRDefault="00B948AF">
      <w:pPr>
        <w:pStyle w:val="1"/>
        <w:shd w:val="clear" w:color="auto" w:fill="auto"/>
        <w:ind w:left="20"/>
        <w:jc w:val="left"/>
      </w:pPr>
      <w:r>
        <w:t>- Это моё! И то - моё тоже!</w:t>
      </w:r>
    </w:p>
    <w:p w:rsidR="00AA570A" w:rsidRDefault="00B948AF">
      <w:pPr>
        <w:pStyle w:val="1"/>
        <w:shd w:val="clear" w:color="auto" w:fill="auto"/>
        <w:ind w:left="20"/>
        <w:jc w:val="left"/>
      </w:pPr>
      <w:r>
        <w:t>И открылась Русь врагам внешним, тихая и беззащитная».</w:t>
      </w:r>
    </w:p>
    <w:p w:rsidR="00AA570A" w:rsidRDefault="00B948AF">
      <w:pPr>
        <w:pStyle w:val="1"/>
        <w:shd w:val="clear" w:color="auto" w:fill="auto"/>
        <w:ind w:left="20" w:right="40" w:firstLine="360"/>
        <w:jc w:val="both"/>
      </w:pPr>
      <w:r>
        <w:t xml:space="preserve">Половцы и печенеги не жалели чужого добра: грабили, разоряли сёла и нивы, брали в полон мастеровых людей. Но с монголо-татарскими полчищами вряд ли кто сравнится в жестокости и бесчинствах! И стонала русская земля, залитая кровью и потом, от боли и унижения, и вставал непокорный народ на защиту своего Отечества. </w:t>
      </w:r>
      <w:r w:rsidR="00C02487">
        <w:t xml:space="preserve">Не зря называют землю русскую </w:t>
      </w:r>
      <w:r>
        <w:t xml:space="preserve"> многострадальной</w:t>
      </w:r>
      <w:r w:rsidR="00C02487">
        <w:t>!</w:t>
      </w:r>
    </w:p>
    <w:p w:rsidR="00AA570A" w:rsidRDefault="0082250B">
      <w:pPr>
        <w:pStyle w:val="1"/>
        <w:shd w:val="clear" w:color="auto" w:fill="auto"/>
        <w:ind w:left="20" w:right="40" w:firstLine="360"/>
        <w:jc w:val="both"/>
      </w:pPr>
      <w:r>
        <w:t>Мудрым князьям с</w:t>
      </w:r>
      <w:r w:rsidR="00B948AF">
        <w:t>пасение Руси виделось только в единении. Нужны были яркие, сильные лидеры, чтоб защитить Отечество, собрать княжества в единое государство. Русская земля всегда была щедра на талантливых людей. Золотыми буквами в славной истории Древней Руси записаны имена таких князей, как Ярослав Мудрый, Владимир Мономах, Юрий Долгорукий, Александр Невский, Дмитрий Донской.</w:t>
      </w:r>
    </w:p>
    <w:p w:rsidR="00AA570A" w:rsidRDefault="00B948AF">
      <w:pPr>
        <w:pStyle w:val="1"/>
        <w:shd w:val="clear" w:color="auto" w:fill="auto"/>
        <w:ind w:left="20" w:right="40" w:firstLine="360"/>
        <w:jc w:val="both"/>
      </w:pPr>
      <w:r>
        <w:t>... За окном уже совсем темн</w:t>
      </w:r>
      <w:r w:rsidR="0082250B">
        <w:t xml:space="preserve">о, а я всё листаю страницы </w:t>
      </w:r>
      <w:r>
        <w:t xml:space="preserve"> кни</w:t>
      </w:r>
      <w:r w:rsidR="0082250B">
        <w:t>жки</w:t>
      </w:r>
      <w:r>
        <w:t xml:space="preserve"> и ловлю себя на мысли, что выбираю места с упоминанием имени великого русского князя Александра Невского. К нему у меня отношение особенное.</w:t>
      </w:r>
    </w:p>
    <w:p w:rsidR="00947822" w:rsidRDefault="008F20CA" w:rsidP="000156F7">
      <w:pPr>
        <w:pStyle w:val="1"/>
        <w:ind w:left="20" w:right="40" w:firstLine="360"/>
        <w:jc w:val="both"/>
      </w:pPr>
      <w:r>
        <w:t>Закрыв</w:t>
      </w:r>
      <w:r w:rsidR="00B948AF">
        <w:t>аю глаза</w:t>
      </w:r>
      <w:r w:rsidR="0082250B">
        <w:t>: п</w:t>
      </w:r>
      <w:r w:rsidR="00B948AF">
        <w:t>ередо мною</w:t>
      </w:r>
      <w:r w:rsidR="0082250B">
        <w:t xml:space="preserve"> </w:t>
      </w:r>
      <w:r w:rsidR="00B948AF">
        <w:t xml:space="preserve">  богатырь в доспехах русского воина, в остроконечном шлеме на голове. Красный плащ с чёрным подбоем накинут на</w:t>
      </w:r>
      <w:r w:rsidR="000156F7">
        <w:t xml:space="preserve"> могучие плечи. Стоит, широко расставив ноги, держит перед собою обеими руками меч-кладенец. Гордая осанка, пронзительный взгляд, устремлённый куда-то вдаль. </w:t>
      </w:r>
    </w:p>
    <w:p w:rsidR="000156F7" w:rsidRDefault="000156F7" w:rsidP="000156F7">
      <w:pPr>
        <w:pStyle w:val="1"/>
        <w:ind w:left="20" w:right="40" w:firstLine="360"/>
        <w:jc w:val="both"/>
      </w:pPr>
      <w:r>
        <w:t>«Кто на Русь с мечом придёт - от меча и погибнет!» - каждый помнит урок воинствующего князя, чувством гордости наполняется душа от таких слов.</w:t>
      </w:r>
    </w:p>
    <w:p w:rsidR="000156F7" w:rsidRDefault="00947822" w:rsidP="000156F7">
      <w:pPr>
        <w:pStyle w:val="1"/>
        <w:ind w:left="20" w:right="40" w:firstLine="360"/>
        <w:jc w:val="both"/>
      </w:pPr>
      <w:r>
        <w:t xml:space="preserve"> </w:t>
      </w:r>
      <w:r w:rsidR="000156F7">
        <w:t xml:space="preserve">«…Яркий след на грозовом небосклоне отечественной истории </w:t>
      </w:r>
      <w:r w:rsidR="000156F7">
        <w:lastRenderedPageBreak/>
        <w:t>восемнадцатого века оставила жизнь князя Александра Невского - потомка легендарного князя Владимира Мономаха», - читаю я, стараясь не упустить ни единого слова.</w:t>
      </w:r>
    </w:p>
    <w:p w:rsidR="000156F7" w:rsidRDefault="000156F7" w:rsidP="000156F7">
      <w:pPr>
        <w:pStyle w:val="1"/>
        <w:ind w:left="20" w:right="40" w:firstLine="360"/>
        <w:jc w:val="both"/>
      </w:pPr>
      <w:r>
        <w:t>Не могу поверить, но в 16 лет он был правителем свободолюбивой Новгородской земли, защитником Новгорода и Пскова, а в 29 лет стал главою «всея Руси!»</w:t>
      </w:r>
    </w:p>
    <w:p w:rsidR="000156F7" w:rsidRDefault="000156F7" w:rsidP="000156F7">
      <w:pPr>
        <w:pStyle w:val="1"/>
        <w:ind w:left="20" w:right="40" w:firstLine="360"/>
        <w:jc w:val="both"/>
      </w:pPr>
      <w:r>
        <w:t>Правил князь Александр на Руси в непростые для неё времена, в годы монголо-татарского ига, и прославился как мудрый политик и талантливый полководец. Молодой князь вызывал восхищение даже у своих противников! После смерти за деяния свои, за верность Отечеству, вере православной причислен был славный защитник Руси к лику святых.</w:t>
      </w:r>
    </w:p>
    <w:p w:rsidR="000156F7" w:rsidRDefault="000156F7" w:rsidP="000156F7">
      <w:pPr>
        <w:pStyle w:val="1"/>
        <w:ind w:left="20" w:right="40" w:firstLine="360"/>
        <w:jc w:val="both"/>
      </w:pPr>
      <w:r>
        <w:t>Это как же надо было жизнь прожить,  чтобы удостоиться чести такой? Каким цепким умом, какою силою духа и щедрым сердцем должна была наделить природа правнука Мономаха? Как удалось воспитать в княжиче человека государственного?</w:t>
      </w:r>
    </w:p>
    <w:p w:rsidR="000156F7" w:rsidRDefault="000156F7" w:rsidP="000156F7">
      <w:pPr>
        <w:pStyle w:val="1"/>
        <w:ind w:left="20" w:right="40" w:firstLine="360"/>
        <w:jc w:val="both"/>
      </w:pPr>
      <w:r>
        <w:t>Историки рассказывают, что с малых лет Александр отличался от братьев пытливым умом, рано научился читать и писать. С интересом читал русские летописи и переводы византийских хроник с описанием походов Александра Македонского и других полководцев. Ярослав Всеволодович брал своего малолетнего сына на заседания боярского совета и княжеского суда, позднее и в ратные походы.</w:t>
      </w:r>
    </w:p>
    <w:p w:rsidR="000156F7" w:rsidRDefault="000156F7" w:rsidP="000156F7">
      <w:pPr>
        <w:pStyle w:val="1"/>
        <w:ind w:left="20" w:right="40" w:firstLine="360"/>
        <w:jc w:val="both"/>
      </w:pPr>
      <w:r>
        <w:t>-</w:t>
      </w:r>
      <w:r>
        <w:tab/>
        <w:t>Пускай постигает азы управления страной, да учится воинскому умению,</w:t>
      </w:r>
    </w:p>
    <w:p w:rsidR="000156F7" w:rsidRDefault="000156F7" w:rsidP="000156F7">
      <w:pPr>
        <w:pStyle w:val="1"/>
        <w:ind w:right="40"/>
        <w:jc w:val="both"/>
      </w:pPr>
      <w:r>
        <w:t>-рассуждал он.</w:t>
      </w:r>
    </w:p>
    <w:p w:rsidR="000156F7" w:rsidRDefault="000156F7" w:rsidP="000156F7">
      <w:pPr>
        <w:pStyle w:val="1"/>
        <w:ind w:left="20" w:right="40" w:firstLine="360"/>
        <w:jc w:val="both"/>
      </w:pPr>
      <w:r>
        <w:t>А епископ во время занятий напутствовал:</w:t>
      </w:r>
    </w:p>
    <w:p w:rsidR="000156F7" w:rsidRDefault="000156F7" w:rsidP="000156F7">
      <w:pPr>
        <w:pStyle w:val="1"/>
        <w:ind w:left="20" w:right="40" w:firstLine="360"/>
        <w:jc w:val="both"/>
      </w:pPr>
      <w:r>
        <w:t>-</w:t>
      </w:r>
      <w:r>
        <w:tab/>
        <w:t>Княжич, познавая грамоту, ведай: душа наша создана дуновением Божиим. Три силы в ней: разум, чувство, воля.</w:t>
      </w:r>
    </w:p>
    <w:p w:rsidR="00267E28" w:rsidRDefault="000156F7" w:rsidP="00267E28">
      <w:pPr>
        <w:pStyle w:val="1"/>
        <w:ind w:left="20" w:right="40" w:firstLine="360"/>
        <w:jc w:val="both"/>
      </w:pPr>
      <w:r>
        <w:t>Не однажды сыновьям Ярослава приходилось слышать и заповеди великого прадеда: «лень, злоба и зависть - корни всех людских пороков». И главный завет звучал набатом: «Всем русичам быть заедино, жить в одно сердце!»</w:t>
      </w:r>
      <w:r w:rsidR="00267E28" w:rsidRPr="00267E28">
        <w:t xml:space="preserve"> </w:t>
      </w:r>
      <w:r w:rsidR="00267E28">
        <w:t>Заповеди предков, науку отца, наставления епископа - всё уразумел Александр, всё запомнил. Но жизнь сложнее прописных истин.</w:t>
      </w:r>
    </w:p>
    <w:p w:rsidR="00267E28" w:rsidRDefault="00267E28" w:rsidP="00267E28">
      <w:pPr>
        <w:pStyle w:val="1"/>
        <w:ind w:left="20" w:right="40" w:firstLine="360"/>
        <w:jc w:val="both"/>
      </w:pPr>
      <w:r>
        <w:t>-</w:t>
      </w:r>
      <w:r>
        <w:tab/>
        <w:t>Да будет крест твоим хранителем, меч - защитником! - напутствовал сына Ярослав, благословляя его на княжение в Новгороде.</w:t>
      </w:r>
    </w:p>
    <w:p w:rsidR="00267E28" w:rsidRDefault="00267E28" w:rsidP="00267E28">
      <w:pPr>
        <w:pStyle w:val="1"/>
        <w:ind w:left="20" w:right="40" w:firstLine="360"/>
        <w:jc w:val="both"/>
      </w:pPr>
      <w:r>
        <w:t>Несовершеннолетнему князю нелегко было править вольными новгородцами, не всегда дела его приходились им по душе. Но истинную цену своему правителю новгородцы узнали в лихие годы.</w:t>
      </w:r>
    </w:p>
    <w:p w:rsidR="00267E28" w:rsidRDefault="00267E28" w:rsidP="00267E28">
      <w:pPr>
        <w:pStyle w:val="1"/>
        <w:ind w:left="20" w:right="40" w:firstLine="360"/>
        <w:jc w:val="both"/>
      </w:pPr>
      <w:r>
        <w:t>В самом начале восемнадцатого века рыцари-меченосцы подошли близко к землям Новгородского княжества: обратить людей в «латинство», в веру католическую...</w:t>
      </w:r>
    </w:p>
    <w:p w:rsidR="00267E28" w:rsidRDefault="00267E28" w:rsidP="00267E28">
      <w:pPr>
        <w:pStyle w:val="1"/>
        <w:ind w:left="20" w:right="40" w:firstLine="360"/>
        <w:jc w:val="both"/>
      </w:pPr>
      <w:r>
        <w:t>О, это был могучий рыцарский орден! Объединившись с Тевтонцами, меченосцы образовали Ливонский орден и представляли серьёзную угрозу Руси. Пережив страшный голод, Господин Великий Новгород взоры свои устремил на юного Александра, который достойно вместе с новгородцами пережил лихую годину. Учился воинской науке князь у отца в боях с немцами, шведами и Литвой.</w:t>
      </w:r>
    </w:p>
    <w:p w:rsidR="00267E28" w:rsidRDefault="00267E28" w:rsidP="00267E28">
      <w:pPr>
        <w:pStyle w:val="1"/>
        <w:ind w:left="20" w:right="40" w:firstLine="360"/>
        <w:jc w:val="both"/>
      </w:pPr>
      <w:r>
        <w:t xml:space="preserve">1240 год - судьбоносный для Александра год. Шведские рыцари высадились </w:t>
      </w:r>
      <w:r>
        <w:lastRenderedPageBreak/>
        <w:t>на берегу Невы и послали князю новгородскому ультиматум:</w:t>
      </w:r>
    </w:p>
    <w:p w:rsidR="00267E28" w:rsidRDefault="00267E28" w:rsidP="00267E28">
      <w:pPr>
        <w:pStyle w:val="1"/>
        <w:ind w:left="20" w:right="40" w:firstLine="360"/>
        <w:jc w:val="both"/>
      </w:pPr>
      <w:r>
        <w:t>-</w:t>
      </w:r>
      <w:r>
        <w:tab/>
        <w:t>Приди и поклонись, проси милости... А если воспротивишься, попленим и разорим, поработим землю твою, и будешь ты рабом и сыновья твои.</w:t>
      </w:r>
    </w:p>
    <w:p w:rsidR="00267E28" w:rsidRDefault="00267E28" w:rsidP="00267E28">
      <w:pPr>
        <w:pStyle w:val="1"/>
        <w:ind w:left="20" w:right="40" w:firstLine="360"/>
        <w:jc w:val="both"/>
      </w:pPr>
      <w:r>
        <w:t>Вздрогнуло сердце князя: за ним не только новгородцы - вся земля русская!</w:t>
      </w:r>
    </w:p>
    <w:p w:rsidR="00267E28" w:rsidRDefault="00267E28" w:rsidP="00267E28">
      <w:pPr>
        <w:pStyle w:val="1"/>
        <w:ind w:left="20" w:right="40" w:firstLine="360"/>
        <w:jc w:val="both"/>
      </w:pPr>
      <w:r>
        <w:t>-</w:t>
      </w:r>
      <w:r>
        <w:tab/>
        <w:t>Не в силе Бог, но в правде! - произнёс Александр, обращаясь к своим ратникам накануне битвы.</w:t>
      </w:r>
    </w:p>
    <w:p w:rsidR="00267E28" w:rsidRDefault="00267E28" w:rsidP="00267E28">
      <w:pPr>
        <w:pStyle w:val="1"/>
        <w:ind w:left="20" w:right="40" w:firstLine="360"/>
        <w:jc w:val="both"/>
      </w:pPr>
      <w:r>
        <w:t>Разгром «непобедимых» шведов был полным! Пример мужества и смелости показал 19-летний князь. Встречать его вышел весь город от мала до велика. Пройдёт немного времени, и князю Александру Ярославичу народ даст славное имя - Невский. И монах в своём рукописании восхитится им старинным слогом: «Побеждая, а непобедим.»</w:t>
      </w:r>
    </w:p>
    <w:p w:rsidR="00267E28" w:rsidRDefault="00267E28" w:rsidP="00267E28">
      <w:pPr>
        <w:pStyle w:val="1"/>
        <w:ind w:left="20" w:right="40" w:firstLine="360"/>
        <w:jc w:val="both"/>
      </w:pPr>
      <w:r>
        <w:t>Но судьба готовила Александру новые испытания. Тевтонские рыцари, воспользовавшись ссорой новгородцев с князем и его отсутствием, зимой 1240 года захватили часть новгородских владений, угрожая независимости Новгорода. Бой состоялся ранней весной 1242 года на Чудском озере. В этом сражении Александр проявил себя как великий полководец. Первый бой был проигран. И немудрено: численность противника превосходила силы русского войска. Орденское войско было хорошо вооружено и обучено. Русские отступили к озеру. Знаменитая тевтонская «свинья» прорвала центр русского войска, прогнув его и, как замышлял Александр, немецкий клин воткнулся в высокий, поросший лесом, заснеженный берег озера. И тут русская конница обрушилась на слабо защищённые фланги и тыл немецкого клина, оттеснила противника на подтаявший лёд. Тяжело</w:t>
      </w:r>
      <w:r w:rsidR="00DE40E9">
        <w:t xml:space="preserve"> </w:t>
      </w:r>
      <w:r>
        <w:t>вооружённые, закованные в латы конные рыцари под тяжестью своих доспехов, затонули в озере. Разгром тевтонского войска был полным. Это была историческая победа!</w:t>
      </w:r>
    </w:p>
    <w:p w:rsidR="008F20CA" w:rsidRDefault="00267E28" w:rsidP="008F20CA">
      <w:pPr>
        <w:pStyle w:val="1"/>
        <w:ind w:left="20" w:right="40" w:firstLine="360"/>
        <w:jc w:val="both"/>
      </w:pPr>
      <w:r>
        <w:t>Казалось бы пришло время иных дел. Ратные заслуги дают право заняться мирной жизнью. Но растерзанная, на последнем издыхании, страна лежала у</w:t>
      </w:r>
      <w:r w:rsidR="008F20CA" w:rsidRPr="008F20CA">
        <w:t xml:space="preserve"> </w:t>
      </w:r>
      <w:r w:rsidR="008F20CA">
        <w:t>ног Батыя с его неисчислимой ратью, готовой затопить Русь в крови и сжечь её дотла. Какими жалкими и мелкими казались теперь Александру западные рыцари Ливонского ордена рядом с монголо-татарами! Сердце рвалось на части от безысходности и беспомощности.</w:t>
      </w:r>
    </w:p>
    <w:p w:rsidR="008F20CA" w:rsidRDefault="008F20CA" w:rsidP="008F20CA">
      <w:pPr>
        <w:pStyle w:val="1"/>
        <w:ind w:left="20" w:right="40" w:firstLine="360"/>
        <w:jc w:val="both"/>
      </w:pPr>
      <w:r>
        <w:t>Князья русские вынуждены были покориться иноверцу. И потянулись обозы с подношениями к низовьям Волги к жесточайшему повелителю на поклон, за ярлыками на княжение. Вот как об этом пишет летописец: «Склонили князья головы под ярмо варваров». Пришла очередь Александра. Батый пригласил его на поклон. Его, героя Невской битвы и Чудского ледового побоища! Как перенести унижение?! Что предпринять?!</w:t>
      </w:r>
    </w:p>
    <w:p w:rsidR="008F20CA" w:rsidRDefault="008F20CA" w:rsidP="008F20CA">
      <w:pPr>
        <w:pStyle w:val="1"/>
        <w:ind w:left="20" w:right="40" w:firstLine="360"/>
        <w:jc w:val="both"/>
      </w:pPr>
      <w:r>
        <w:t>Святой отец наставляет:</w:t>
      </w:r>
    </w:p>
    <w:p w:rsidR="008F20CA" w:rsidRDefault="008F20CA" w:rsidP="008F20CA">
      <w:pPr>
        <w:pStyle w:val="1"/>
        <w:ind w:left="20" w:right="40" w:firstLine="360"/>
        <w:jc w:val="both"/>
      </w:pPr>
      <w:r>
        <w:t>-</w:t>
      </w:r>
      <w:r>
        <w:tab/>
        <w:t>Ныне время иных подвигов - не на поле боя, а подвигов духовных.</w:t>
      </w:r>
    </w:p>
    <w:p w:rsidR="008F20CA" w:rsidRDefault="008F20CA" w:rsidP="008F20CA">
      <w:pPr>
        <w:pStyle w:val="1"/>
        <w:ind w:left="20" w:right="40" w:firstLine="360"/>
        <w:jc w:val="both"/>
      </w:pPr>
      <w:r>
        <w:t>Много повидал князь за долгую дорогу, много размышлял о судьбе своей</w:t>
      </w:r>
    </w:p>
    <w:p w:rsidR="008F20CA" w:rsidRDefault="008F20CA" w:rsidP="008F20CA">
      <w:pPr>
        <w:pStyle w:val="1"/>
        <w:ind w:left="20" w:right="40" w:firstLine="360"/>
        <w:jc w:val="both"/>
      </w:pPr>
      <w:r>
        <w:t>земли, о своей судьбе. «Гордым быть - глупым слыть», - говорят в народе.</w:t>
      </w:r>
    </w:p>
    <w:p w:rsidR="008F20CA" w:rsidRDefault="008F20CA" w:rsidP="008F20CA">
      <w:pPr>
        <w:pStyle w:val="1"/>
        <w:ind w:left="20" w:right="40" w:firstLine="360"/>
        <w:jc w:val="both"/>
      </w:pPr>
      <w:r>
        <w:t>Александру пришлось поступиться гордостью, унизиться ради высшего блага перед владыкой варваров, но поступиться верой православной - никогда! Об этом князь сразу предупредил Батыя.</w:t>
      </w:r>
    </w:p>
    <w:p w:rsidR="008F20CA" w:rsidRDefault="008F20CA" w:rsidP="008F20CA">
      <w:pPr>
        <w:pStyle w:val="1"/>
        <w:ind w:left="20" w:right="40" w:firstLine="360"/>
        <w:jc w:val="both"/>
      </w:pPr>
      <w:r>
        <w:t>-</w:t>
      </w:r>
      <w:r>
        <w:tab/>
        <w:t xml:space="preserve">Нет на Руси князя, равного тебе! - восхищённо произнёс хан и отправил Александра за ярлыком к Великому хану в Каракорум. Там получил он ярлык </w:t>
      </w:r>
      <w:r>
        <w:lastRenderedPageBreak/>
        <w:t>ни много ни мало «на Киев и на всю Русскую землю».</w:t>
      </w:r>
    </w:p>
    <w:p w:rsidR="008F20CA" w:rsidRDefault="008F20CA" w:rsidP="008F20CA">
      <w:pPr>
        <w:pStyle w:val="1"/>
        <w:ind w:left="20" w:right="40" w:firstLine="360"/>
        <w:jc w:val="both"/>
      </w:pPr>
      <w:r>
        <w:t>Живым вернулся домой Александр. Мужественный воин, полководец, Александр Невский весь отдался заботам о строительстве городов и селений, жилищ, церквей, монастырей. И этому посвятил весь свой человеческий дар, страсть, с какой бился на Неве и Чудском озере. А сколько раз без боя отводил от русичей беду, задуманную в Золотой Орде!</w:t>
      </w:r>
    </w:p>
    <w:p w:rsidR="008F20CA" w:rsidRDefault="008F20CA" w:rsidP="008F20CA">
      <w:pPr>
        <w:pStyle w:val="1"/>
        <w:ind w:left="20" w:right="40" w:firstLine="360"/>
        <w:jc w:val="both"/>
      </w:pPr>
      <w:r>
        <w:t>Александр Невский прожил 43 года. В первую половину жизни он защищал россов на поле брани. Вторую половину защищал россов и спасал Русь мудрым смирением, величием благородной своей души. Совершил два равновеликих подвига, за что и был причислен церковью к лику святых.</w:t>
      </w:r>
    </w:p>
    <w:p w:rsidR="00AA570A" w:rsidRDefault="008F20CA" w:rsidP="008F20CA">
      <w:pPr>
        <w:pStyle w:val="1"/>
        <w:shd w:val="clear" w:color="auto" w:fill="auto"/>
        <w:ind w:left="20" w:right="40" w:firstLine="360"/>
        <w:jc w:val="both"/>
      </w:pPr>
      <w:r>
        <w:t>...Вот и закрыта последняя страница. За окном уже полночь. А спать не хочется. Размышляя о прочитанном, в который раз убеждаюсь, что величие моей огромной страны не в её масштабах и природных богатствах, а в людях, сильных, мудрых, всегда готовых не за страх, а за совесть служить своему Отечеству. И уж теперь-то я твёрдо знаю: «не в силе Бог, но в правде».</w:t>
      </w:r>
    </w:p>
    <w:sectPr w:rsidR="00AA570A">
      <w:type w:val="continuous"/>
      <w:pgSz w:w="11909" w:h="16838"/>
      <w:pgMar w:top="985" w:right="1274" w:bottom="985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1F" w:rsidRDefault="00A71B1F">
      <w:r>
        <w:separator/>
      </w:r>
    </w:p>
  </w:endnote>
  <w:endnote w:type="continuationSeparator" w:id="0">
    <w:p w:rsidR="00A71B1F" w:rsidRDefault="00A7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1F" w:rsidRDefault="00A71B1F"/>
  </w:footnote>
  <w:footnote w:type="continuationSeparator" w:id="0">
    <w:p w:rsidR="00A71B1F" w:rsidRDefault="00A71B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0A"/>
    <w:rsid w:val="000156F7"/>
    <w:rsid w:val="000528AE"/>
    <w:rsid w:val="00267E28"/>
    <w:rsid w:val="00354D50"/>
    <w:rsid w:val="00373A35"/>
    <w:rsid w:val="003F0394"/>
    <w:rsid w:val="00736EDA"/>
    <w:rsid w:val="0082250B"/>
    <w:rsid w:val="008F20CA"/>
    <w:rsid w:val="00947822"/>
    <w:rsid w:val="00981F6A"/>
    <w:rsid w:val="00A41AE7"/>
    <w:rsid w:val="00A71B1F"/>
    <w:rsid w:val="00AA570A"/>
    <w:rsid w:val="00B948AF"/>
    <w:rsid w:val="00B96446"/>
    <w:rsid w:val="00BF7575"/>
    <w:rsid w:val="00C02487"/>
    <w:rsid w:val="00DC7871"/>
    <w:rsid w:val="00D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</dc:creator>
  <cp:lastModifiedBy>ij</cp:lastModifiedBy>
  <cp:revision>11</cp:revision>
  <dcterms:created xsi:type="dcterms:W3CDTF">2016-10-12T09:15:00Z</dcterms:created>
  <dcterms:modified xsi:type="dcterms:W3CDTF">2016-10-14T19:02:00Z</dcterms:modified>
</cp:coreProperties>
</file>