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F3" w:rsidRPr="002F1EF3" w:rsidRDefault="002F1EF3" w:rsidP="002F1EF3">
      <w:pPr>
        <w:spacing w:after="21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30 сентября 2021 г. — 30 сентября 2021 г., срок заявок: 30 сентября 2021 г.</w:t>
      </w:r>
    </w:p>
    <w:p w:rsidR="002F1EF3" w:rsidRPr="002F1EF3" w:rsidRDefault="002F1EF3" w:rsidP="002F1EF3">
      <w:pPr>
        <w:spacing w:after="75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2F1EF3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XVIII Международная научно-практическая конференция «Новые импульсы развития: вопросы научных исследований»</w:t>
      </w:r>
    </w:p>
    <w:p w:rsidR="008A70B3" w:rsidRDefault="00E33B07" w:rsidP="00E33B07">
      <w:pPr>
        <w:tabs>
          <w:tab w:val="left" w:pos="2306"/>
        </w:tabs>
      </w:pPr>
      <w:r>
        <w:tab/>
      </w:r>
      <w:bookmarkStart w:id="0" w:name="_GoBack"/>
      <w:bookmarkEnd w:id="0"/>
    </w:p>
    <w:p w:rsidR="002F1EF3" w:rsidRDefault="002F1EF3" w:rsidP="002F1EF3">
      <w:pPr>
        <w:pStyle w:val="city"/>
        <w:spacing w:before="75" w:beforeAutospacing="0" w:after="15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Россия, Саратов (издание включено в:</w:t>
      </w:r>
      <w:r>
        <w:rPr>
          <w:rStyle w:val="apple-converted-space"/>
          <w:rFonts w:ascii="Tahoma" w:hAnsi="Tahoma" w:cs="Tahoma"/>
          <w:color w:val="252525"/>
          <w:sz w:val="20"/>
          <w:szCs w:val="20"/>
        </w:rPr>
        <w:t> </w:t>
      </w:r>
      <w:hyperlink r:id="rId4" w:history="1">
        <w:r>
          <w:rPr>
            <w:rStyle w:val="a4"/>
            <w:rFonts w:ascii="Tahoma" w:hAnsi="Tahoma" w:cs="Tahoma"/>
            <w:color w:val="0063D0"/>
            <w:sz w:val="20"/>
            <w:szCs w:val="20"/>
          </w:rPr>
          <w:t>РИНЦ</w:t>
        </w:r>
      </w:hyperlink>
      <w:r>
        <w:rPr>
          <w:rFonts w:ascii="Tahoma" w:hAnsi="Tahoma" w:cs="Tahoma"/>
          <w:color w:val="252525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252525"/>
          <w:sz w:val="20"/>
          <w:szCs w:val="20"/>
        </w:rPr>
        <w:t> </w:t>
      </w:r>
      <w:hyperlink r:id="rId5" w:history="1">
        <w:r>
          <w:rPr>
            <w:rStyle w:val="a4"/>
            <w:rFonts w:ascii="Tahoma" w:hAnsi="Tahoma" w:cs="Tahoma"/>
            <w:color w:val="0063D0"/>
            <w:sz w:val="20"/>
            <w:szCs w:val="20"/>
          </w:rPr>
          <w:t>eLibrary.ru</w:t>
        </w:r>
      </w:hyperlink>
      <w:r>
        <w:rPr>
          <w:rFonts w:ascii="Tahoma" w:hAnsi="Tahoma" w:cs="Tahoma"/>
          <w:color w:val="252525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252525"/>
          <w:sz w:val="20"/>
          <w:szCs w:val="20"/>
        </w:rPr>
        <w:t> </w:t>
      </w:r>
      <w:hyperlink r:id="rId6" w:history="1">
        <w:r>
          <w:rPr>
            <w:rStyle w:val="a4"/>
            <w:rFonts w:ascii="Tahoma" w:hAnsi="Tahoma" w:cs="Tahoma"/>
            <w:color w:val="0063D0"/>
            <w:sz w:val="20"/>
            <w:szCs w:val="20"/>
          </w:rPr>
          <w:t>DOI</w:t>
        </w:r>
      </w:hyperlink>
      <w:r>
        <w:rPr>
          <w:rFonts w:ascii="Tahoma" w:hAnsi="Tahoma" w:cs="Tahoma"/>
          <w:color w:val="252525"/>
          <w:sz w:val="20"/>
          <w:szCs w:val="20"/>
        </w:rPr>
        <w:t>)</w:t>
      </w:r>
    </w:p>
    <w:p w:rsidR="002F1EF3" w:rsidRDefault="002F1EF3" w:rsidP="002F1EF3">
      <w:pPr>
        <w:pStyle w:val="a3"/>
        <w:spacing w:before="0" w:beforeAutospacing="0" w:after="21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Форма участия: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очно-заочная</w:t>
      </w:r>
    </w:p>
    <w:p w:rsidR="002F1EF3" w:rsidRPr="002F1EF3" w:rsidRDefault="002F1EF3" w:rsidP="002F1EF3">
      <w:pPr>
        <w:rPr>
          <w:rFonts w:ascii="Times New Roman" w:eastAsia="Times New Roman" w:hAnsi="Times New Roman" w:cs="Times New Roman"/>
          <w:lang w:eastAsia="ru-RU"/>
        </w:rPr>
      </w:pP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Приглашаем Вас принять участие в XVIII Международной научно-практической конференции «Новые импульсы развития: вопросы научных исследований», которая состоится 30 сентября 2021 года. 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Статьи принимаются на русском, английском, немецком и китайском языках.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Материалы принимаются до 30 сентября 2021 г. включительно.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Публикация сборника в течение 7-и дней после проведения конференции.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Договор с НЭБ </w:t>
      </w:r>
      <w:proofErr w:type="spellStart"/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elibrary</w:t>
      </w:r>
      <w:proofErr w:type="spellEnd"/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№ 309-03/2020K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Пример нашего сборника в РИНЦ: https://elibrary.ru/item.asp?id=46350672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Направления работы конференции: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01. Физико-математические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02. Химические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03. Биологические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04. Геолого-минералогические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05. Технические науки 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06. Сельскохозяйственные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07. Исторические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08. Экономические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09. Философские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10. Филологические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11. Юридические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12. Педагогические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13. Медицинские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14. Фармацевтические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15. Ветеринарные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16. Искусствоведение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17. Архитектура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18. Психологические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19. Социологические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20. Политические науки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21. Культурология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22. Науки о Земле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Сборнику статей будут присвоены ISBN, УДК, ББК, DOI. Статьи участников будут загружены в РИНЦ, выпуск сборника в электронном варианте будет доступен на нашем сайте.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Организационный взнос – 950 руб. за статью.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Договор с НЭБ </w:t>
      </w:r>
      <w:proofErr w:type="spellStart"/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elibrary</w:t>
      </w:r>
      <w:proofErr w:type="spellEnd"/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№ 309-03/2020K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Пример нашего сборника в РИНЦ: https://elibrary.ru/item.asp?id=46350672</w:t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F1EF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Подробную информацию о формате участия читайте в информационном письме, а также на нашем сайте http://digitalnauka.ru</w:t>
      </w:r>
    </w:p>
    <w:p w:rsidR="002F1EF3" w:rsidRDefault="002F1EF3"/>
    <w:p w:rsidR="002F1EF3" w:rsidRDefault="002F1EF3" w:rsidP="002F1EF3">
      <w:pPr>
        <w:pStyle w:val="a3"/>
        <w:spacing w:before="0" w:beforeAutospacing="0" w:after="21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Последний день подачи заявки: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30 сентября 2021 г.</w:t>
      </w:r>
    </w:p>
    <w:p w:rsidR="002F1EF3" w:rsidRDefault="002F1EF3" w:rsidP="002F1EF3">
      <w:pPr>
        <w:pStyle w:val="lft"/>
        <w:spacing w:before="0" w:beforeAutospacing="0" w:after="21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Организаторы: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Научная общественная организация «Цифровая наука»</w:t>
      </w:r>
    </w:p>
    <w:p w:rsidR="002F1EF3" w:rsidRDefault="002F1EF3" w:rsidP="002F1EF3">
      <w:pPr>
        <w:pStyle w:val="lft"/>
        <w:spacing w:before="0" w:beforeAutospacing="0" w:after="21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Контактная информация: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Эл. почта: konf@digitalnauka.ru Тел.: 8-987-821-21-19</w:t>
      </w:r>
    </w:p>
    <w:p w:rsidR="002F1EF3" w:rsidRDefault="002F1EF3" w:rsidP="002F1EF3">
      <w:pPr>
        <w:pStyle w:val="a3"/>
        <w:spacing w:before="0" w:beforeAutospacing="0" w:after="21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Эл. почта: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4"/>
            <w:rFonts w:ascii="Tahoma" w:hAnsi="Tahoma" w:cs="Tahoma"/>
            <w:color w:val="0063D0"/>
            <w:sz w:val="18"/>
            <w:szCs w:val="18"/>
          </w:rPr>
          <w:t>konf@digitalnauka.ru</w:t>
        </w:r>
      </w:hyperlink>
    </w:p>
    <w:p w:rsidR="002F1EF3" w:rsidRDefault="002F1EF3"/>
    <w:sectPr w:rsidR="002F1EF3" w:rsidSect="00385E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F3"/>
    <w:rsid w:val="001E2207"/>
    <w:rsid w:val="002F1EF3"/>
    <w:rsid w:val="00385E3A"/>
    <w:rsid w:val="008A70B3"/>
    <w:rsid w:val="00E3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0DCCE"/>
  <w15:chartTrackingRefBased/>
  <w15:docId w15:val="{912B1959-19BF-1B49-96A9-A69537FA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E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ity">
    <w:name w:val="city"/>
    <w:basedOn w:val="a"/>
    <w:rsid w:val="002F1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F1EF3"/>
  </w:style>
  <w:style w:type="character" w:styleId="a4">
    <w:name w:val="Hyperlink"/>
    <w:basedOn w:val="a0"/>
    <w:uiPriority w:val="99"/>
    <w:semiHidden/>
    <w:unhideWhenUsed/>
    <w:rsid w:val="002F1EF3"/>
    <w:rPr>
      <w:color w:val="0000FF"/>
      <w:u w:val="single"/>
    </w:rPr>
  </w:style>
  <w:style w:type="character" w:styleId="a5">
    <w:name w:val="Strong"/>
    <w:basedOn w:val="a0"/>
    <w:uiPriority w:val="22"/>
    <w:qFormat/>
    <w:rsid w:val="002F1EF3"/>
    <w:rPr>
      <w:b/>
      <w:bCs/>
    </w:rPr>
  </w:style>
  <w:style w:type="paragraph" w:customStyle="1" w:styleId="lft">
    <w:name w:val="lft"/>
    <w:basedOn w:val="a"/>
    <w:rsid w:val="002F1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@digitalnau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ferencii.ru/list/search%5BbaseId%5D/14/isBackup/0" TargetMode="External"/><Relationship Id="rId5" Type="http://schemas.openxmlformats.org/officeDocument/2006/relationships/hyperlink" Target="http://konferencii.ru/list/search%5BbaseId%5D/13/isBackup/0" TargetMode="External"/><Relationship Id="rId4" Type="http://schemas.openxmlformats.org/officeDocument/2006/relationships/hyperlink" Target="http://konferencii.ru/list/search%5BbaseId%5D/1/isBackup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2021-09-22T20:58:00Z</dcterms:created>
  <dcterms:modified xsi:type="dcterms:W3CDTF">2021-09-22T21:03:00Z</dcterms:modified>
</cp:coreProperties>
</file>