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D4CF" w14:textId="4C240E26" w:rsidR="0021297C" w:rsidRPr="00D803D3" w:rsidRDefault="00063076" w:rsidP="00063076">
      <w:pPr>
        <w:pStyle w:val="a3"/>
        <w:jc w:val="center"/>
        <w:rPr>
          <w:noProof/>
          <w:color w:val="000000" w:themeColor="text1"/>
          <w:szCs w:val="28"/>
          <w:shd w:val="clear" w:color="auto" w:fill="FFFFFF"/>
        </w:rPr>
      </w:pPr>
      <w:r>
        <w:rPr>
          <w:noProof/>
          <w:color w:val="000000" w:themeColor="text1"/>
          <w:szCs w:val="28"/>
          <w:shd w:val="clear" w:color="auto" w:fill="FFFFFF"/>
        </w:rPr>
        <w:t>Всероссийская</w:t>
      </w:r>
      <w:r w:rsidR="0021297C" w:rsidRPr="00D803D3">
        <w:rPr>
          <w:noProof/>
          <w:color w:val="000000" w:themeColor="text1"/>
          <w:szCs w:val="28"/>
          <w:shd w:val="clear" w:color="auto" w:fill="FFFFFF"/>
        </w:rPr>
        <w:t xml:space="preserve"> </w:t>
      </w:r>
      <w:bookmarkStart w:id="0" w:name="_Hlk98408016"/>
      <w:r>
        <w:rPr>
          <w:noProof/>
          <w:color w:val="000000" w:themeColor="text1"/>
          <w:szCs w:val="28"/>
          <w:shd w:val="clear" w:color="auto" w:fill="FFFFFF"/>
        </w:rPr>
        <w:t>с международным участием</w:t>
      </w:r>
      <w:r w:rsidR="00442066">
        <w:rPr>
          <w:noProof/>
          <w:color w:val="000000" w:themeColor="text1"/>
          <w:szCs w:val="28"/>
          <w:shd w:val="clear" w:color="auto" w:fill="FFFFFF"/>
        </w:rPr>
        <w:t xml:space="preserve"> </w:t>
      </w:r>
      <w:bookmarkEnd w:id="0"/>
      <w:r w:rsidR="00E55D93">
        <w:rPr>
          <w:noProof/>
          <w:color w:val="000000" w:themeColor="text1"/>
          <w:szCs w:val="28"/>
          <w:shd w:val="clear" w:color="auto" w:fill="FFFFFF"/>
        </w:rPr>
        <w:t xml:space="preserve">междисциплинарная </w:t>
      </w:r>
      <w:r w:rsidR="0021297C" w:rsidRPr="00D803D3">
        <w:rPr>
          <w:noProof/>
          <w:color w:val="000000" w:themeColor="text1"/>
          <w:szCs w:val="28"/>
          <w:shd w:val="clear" w:color="auto" w:fill="FFFFFF"/>
        </w:rPr>
        <w:t>научно-практическая конференция</w:t>
      </w:r>
    </w:p>
    <w:p w14:paraId="60A03AFD" w14:textId="243C69E4" w:rsidR="006A74B3" w:rsidRDefault="004A62B1" w:rsidP="00001895">
      <w:pPr>
        <w:pStyle w:val="a3"/>
        <w:widowControl/>
        <w:jc w:val="center"/>
        <w:rPr>
          <w:rFonts w:eastAsiaTheme="minorHAnsi"/>
          <w:b/>
          <w:bCs/>
          <w:color w:val="7030A0"/>
          <w:sz w:val="40"/>
          <w:szCs w:val="40"/>
          <w:lang w:eastAsia="en-US"/>
        </w:rPr>
      </w:pPr>
      <w:bookmarkStart w:id="1" w:name="_Hlk97988667"/>
      <w:r w:rsidRPr="004A62B1">
        <w:rPr>
          <w:rFonts w:eastAsiaTheme="minorHAnsi"/>
          <w:b/>
          <w:bCs/>
          <w:color w:val="7030A0"/>
          <w:sz w:val="40"/>
          <w:szCs w:val="40"/>
          <w:lang w:eastAsia="en-US"/>
        </w:rPr>
        <w:t>Актуальные вопросы современной науки</w:t>
      </w:r>
    </w:p>
    <w:bookmarkEnd w:id="1"/>
    <w:p w14:paraId="24DE98EB" w14:textId="5140E4BE" w:rsidR="0021297C" w:rsidRPr="007168B4" w:rsidRDefault="00B06714" w:rsidP="006A74B3">
      <w:pPr>
        <w:pStyle w:val="a3"/>
        <w:widowControl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1</w:t>
      </w:r>
      <w:r w:rsidR="004A62B1">
        <w:rPr>
          <w:b/>
          <w:noProof/>
          <w:szCs w:val="28"/>
        </w:rPr>
        <w:t>5</w:t>
      </w:r>
      <w:r>
        <w:rPr>
          <w:b/>
          <w:noProof/>
          <w:szCs w:val="28"/>
        </w:rPr>
        <w:t xml:space="preserve"> </w:t>
      </w:r>
      <w:r w:rsidR="004A62B1">
        <w:rPr>
          <w:b/>
          <w:noProof/>
          <w:szCs w:val="28"/>
        </w:rPr>
        <w:t>ма</w:t>
      </w:r>
      <w:r>
        <w:rPr>
          <w:b/>
          <w:noProof/>
          <w:szCs w:val="28"/>
        </w:rPr>
        <w:t>я</w:t>
      </w:r>
      <w:r w:rsidR="001C2717">
        <w:rPr>
          <w:b/>
          <w:noProof/>
          <w:szCs w:val="28"/>
        </w:rPr>
        <w:t xml:space="preserve"> </w:t>
      </w:r>
      <w:r w:rsidR="0021297C" w:rsidRPr="00433FDE">
        <w:rPr>
          <w:b/>
          <w:noProof/>
          <w:szCs w:val="28"/>
        </w:rPr>
        <w:t>202</w:t>
      </w:r>
      <w:r w:rsidR="004A62B1" w:rsidRPr="004A62B1">
        <w:rPr>
          <w:b/>
          <w:noProof/>
          <w:szCs w:val="28"/>
        </w:rPr>
        <w:t>3</w:t>
      </w:r>
      <w:r w:rsidR="0021297C" w:rsidRPr="00433FDE">
        <w:rPr>
          <w:b/>
          <w:noProof/>
          <w:szCs w:val="28"/>
        </w:rPr>
        <w:t xml:space="preserve"> г.</w:t>
      </w:r>
    </w:p>
    <w:p w14:paraId="0A9D23C0" w14:textId="77777777" w:rsidR="0021297C" w:rsidRDefault="0021297C" w:rsidP="0021297C">
      <w:pPr>
        <w:pStyle w:val="a3"/>
        <w:widowControl/>
        <w:jc w:val="center"/>
        <w:rPr>
          <w:b/>
          <w:i/>
          <w:noProof/>
          <w:color w:val="C00000"/>
          <w:sz w:val="20"/>
        </w:rPr>
      </w:pPr>
    </w:p>
    <w:p w14:paraId="72CD2948" w14:textId="07A149FD" w:rsidR="0021297C" w:rsidRPr="00A41F5A" w:rsidRDefault="0021297C" w:rsidP="00A41F5A">
      <w:pPr>
        <w:pStyle w:val="a3"/>
        <w:jc w:val="center"/>
        <w:rPr>
          <w:b/>
          <w:noProof/>
          <w:color w:val="000000" w:themeColor="text1"/>
          <w:sz w:val="24"/>
        </w:rPr>
      </w:pPr>
      <w:r w:rsidRPr="00D803D3">
        <w:rPr>
          <w:b/>
          <w:noProof/>
          <w:color w:val="000000" w:themeColor="text1"/>
          <w:sz w:val="24"/>
        </w:rPr>
        <w:t>г. Самара, РФ</w:t>
      </w:r>
    </w:p>
    <w:p w14:paraId="43B5B6C7" w14:textId="77777777" w:rsidR="0021297C" w:rsidRPr="00381C09" w:rsidRDefault="0021297C" w:rsidP="0021297C">
      <w:pPr>
        <w:pStyle w:val="a3"/>
        <w:widowControl/>
        <w:jc w:val="center"/>
        <w:rPr>
          <w:b/>
          <w:noProof/>
        </w:rPr>
      </w:pPr>
    </w:p>
    <w:p w14:paraId="2D31C171" w14:textId="77777777" w:rsidR="0021297C" w:rsidRPr="00D803D3" w:rsidRDefault="0021297C" w:rsidP="00A41F5A">
      <w:pPr>
        <w:spacing w:after="0"/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</w:rPr>
      </w:pPr>
      <w:r w:rsidRPr="00381C09">
        <w:rPr>
          <w:noProof/>
        </w:rPr>
        <w:t xml:space="preserve">          </w:t>
      </w:r>
      <w:r w:rsidRPr="0021297C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ОБЩАЯ ИНФОРМАЦИЯ</w:t>
      </w:r>
    </w:p>
    <w:p w14:paraId="68D6DB06" w14:textId="77777777" w:rsidR="0021297C" w:rsidRPr="002662D4" w:rsidRDefault="0021297C" w:rsidP="00A41F5A">
      <w:pPr>
        <w:tabs>
          <w:tab w:val="left" w:pos="284"/>
        </w:tabs>
        <w:spacing w:after="0"/>
        <w:jc w:val="both"/>
        <w:rPr>
          <w:noProof/>
        </w:rPr>
      </w:pPr>
    </w:p>
    <w:p w14:paraId="159D6041" w14:textId="77777777" w:rsidR="0021297C" w:rsidRPr="00A41F5A" w:rsidRDefault="0021297C" w:rsidP="00A41F5A">
      <w:pPr>
        <w:tabs>
          <w:tab w:val="left" w:pos="284"/>
        </w:tabs>
        <w:spacing w:line="240" w:lineRule="auto"/>
        <w:ind w:left="42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1F5A">
        <w:rPr>
          <w:rFonts w:ascii="Times New Roman" w:hAnsi="Times New Roman" w:cs="Times New Roman"/>
          <w:b/>
          <w:noProof/>
          <w:sz w:val="28"/>
          <w:szCs w:val="28"/>
        </w:rPr>
        <w:t>Форма проведения конференции: заочная</w:t>
      </w:r>
      <w:r w:rsidRPr="00A41F5A">
        <w:rPr>
          <w:rFonts w:ascii="Times New Roman" w:hAnsi="Times New Roman" w:cs="Times New Roman"/>
          <w:noProof/>
          <w:sz w:val="28"/>
          <w:szCs w:val="28"/>
        </w:rPr>
        <w:t>, без указания формы проведения в сборнике статей.</w:t>
      </w:r>
    </w:p>
    <w:p w14:paraId="518266BE" w14:textId="77777777" w:rsidR="0021297C" w:rsidRPr="00A41F5A" w:rsidRDefault="0021297C" w:rsidP="00A41F5A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41F5A">
        <w:rPr>
          <w:rFonts w:ascii="Times New Roman" w:hAnsi="Times New Roman" w:cs="Times New Roman"/>
          <w:b/>
          <w:noProof/>
          <w:sz w:val="28"/>
          <w:szCs w:val="28"/>
        </w:rPr>
        <w:t>Рабочие языки: русский, английский.</w:t>
      </w:r>
    </w:p>
    <w:p w14:paraId="12AC6BA8" w14:textId="50416C1F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 xml:space="preserve">По итогам конференции будет издан сборник статей, </w:t>
      </w:r>
      <w:r w:rsidRPr="00A41F5A">
        <w:rPr>
          <w:rFonts w:ascii="Times New Roman" w:hAnsi="Times New Roman" w:cs="Times New Roman"/>
          <w:noProof/>
          <w:sz w:val="28"/>
          <w:szCs w:val="28"/>
        </w:rPr>
        <w:t xml:space="preserve">который регистрируется в Научной электронной библиотеке </w:t>
      </w:r>
      <w:r w:rsidRPr="00A41F5A">
        <w:rPr>
          <w:rFonts w:ascii="Times New Roman" w:hAnsi="Times New Roman" w:cs="Times New Roman"/>
          <w:b/>
          <w:noProof/>
          <w:color w:val="FF0000"/>
          <w:sz w:val="28"/>
          <w:szCs w:val="28"/>
          <w:lang w:val="en-US"/>
        </w:rPr>
        <w:t>e</w:t>
      </w:r>
      <w:r w:rsidRPr="00A41F5A">
        <w:rPr>
          <w:rFonts w:ascii="Times New Roman" w:hAnsi="Times New Roman" w:cs="Times New Roman"/>
          <w:b/>
          <w:noProof/>
          <w:color w:val="3333FF"/>
          <w:sz w:val="28"/>
          <w:szCs w:val="28"/>
          <w:lang w:val="en-US"/>
        </w:rPr>
        <w:t>LIBRARY</w:t>
      </w:r>
      <w:r w:rsidR="00AD7E93">
        <w:rPr>
          <w:rFonts w:ascii="Times New Roman" w:hAnsi="Times New Roman" w:cs="Times New Roman"/>
          <w:b/>
          <w:noProof/>
          <w:color w:val="3333FF"/>
          <w:sz w:val="28"/>
          <w:szCs w:val="28"/>
        </w:rPr>
        <w:t xml:space="preserve"> </w:t>
      </w:r>
      <w:r w:rsidR="00AD7E93">
        <w:rPr>
          <w:rFonts w:ascii="Times New Roman" w:hAnsi="Times New Roman" w:cs="Times New Roman"/>
          <w:bCs/>
          <w:noProof/>
          <w:sz w:val="28"/>
          <w:szCs w:val="28"/>
        </w:rPr>
        <w:t>и индексируется в Российском индексе научного цитирования (</w:t>
      </w:r>
      <w:r w:rsidR="00AD7E93" w:rsidRPr="00FE6CE4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РИНЦ</w:t>
      </w:r>
      <w:r w:rsidR="00AD7E93">
        <w:rPr>
          <w:rFonts w:ascii="Times New Roman" w:hAnsi="Times New Roman" w:cs="Times New Roman"/>
          <w:bCs/>
          <w:noProof/>
          <w:sz w:val="28"/>
          <w:szCs w:val="28"/>
        </w:rPr>
        <w:t>)</w:t>
      </w:r>
      <w:r w:rsidRPr="00A41F5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>Сборнику присваиваются библиотечные индексы УДК, ББ</w:t>
      </w:r>
      <w:r w:rsidRPr="00A41F5A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K</w:t>
      </w: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 xml:space="preserve"> и международный стандартный книжный номер </w:t>
      </w:r>
      <w:r w:rsidRPr="00A41F5A">
        <w:rPr>
          <w:rFonts w:ascii="Times New Roman" w:hAnsi="Times New Roman" w:cs="Times New Roman"/>
          <w:bCs/>
          <w:noProof/>
          <w:sz w:val="28"/>
          <w:szCs w:val="28"/>
          <w:lang w:val="en-US"/>
        </w:rPr>
        <w:t>ISBN</w:t>
      </w:r>
      <w:r w:rsidRPr="00A41F5A">
        <w:rPr>
          <w:rFonts w:ascii="Times New Roman" w:hAnsi="Times New Roman" w:cs="Times New Roman"/>
          <w:bCs/>
          <w:noProof/>
          <w:sz w:val="28"/>
          <w:szCs w:val="28"/>
        </w:rPr>
        <w:t>.</w:t>
      </w:r>
    </w:p>
    <w:p w14:paraId="7BAABD55" w14:textId="77777777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A41F5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 xml:space="preserve">В </w:t>
      </w:r>
      <w:r w:rsidRPr="00A41F5A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eLIBRARY</w:t>
      </w:r>
      <w:r w:rsidRPr="00A41F5A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статьи размещаются в открытом доступе.</w:t>
      </w:r>
    </w:p>
    <w:p w14:paraId="285FA2EE" w14:textId="66FA789F" w:rsidR="00E55D93" w:rsidRPr="00FE6CE4" w:rsidRDefault="0021297C" w:rsidP="00FE6CE4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К участию в конференции приглашаются </w:t>
      </w:r>
      <w:r w:rsidRPr="00A41F5A">
        <w:rPr>
          <w:rFonts w:ascii="Times New Roman" w:hAnsi="Times New Roman" w:cs="Times New Roman"/>
          <w:noProof/>
          <w:sz w:val="28"/>
          <w:szCs w:val="28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учителя, аспиранты, магистранты, студенты.</w:t>
      </w:r>
    </w:p>
    <w:p w14:paraId="0D2EB04E" w14:textId="4578C29B" w:rsidR="003E118E" w:rsidRDefault="00E55D93" w:rsidP="00A41F5A">
      <w:pPr>
        <w:spacing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E55D93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НАПРАВЛЕНИЯ КОНФЕРЕНЦИИ</w:t>
      </w:r>
    </w:p>
    <w:p w14:paraId="63E05520" w14:textId="4F5E945A" w:rsidR="00BE715D" w:rsidRPr="00A41F5A" w:rsidRDefault="00BE715D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715D" w:rsidRPr="00A41F5A" w:rsidSect="00150A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</w:p>
    <w:p w14:paraId="426BC4CD" w14:textId="620129B9" w:rsidR="00BE715D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01. </w:t>
      </w:r>
      <w:r w:rsidR="00972BB4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</w:p>
    <w:p w14:paraId="3ABC0CE1" w14:textId="4F9CAD7A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02.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науки</w:t>
      </w:r>
    </w:p>
    <w:p w14:paraId="73A38775" w14:textId="149913E3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</w:t>
      </w:r>
    </w:p>
    <w:p w14:paraId="31C692EF" w14:textId="555083E2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Химические науки</w:t>
      </w:r>
    </w:p>
    <w:p w14:paraId="29FF98B7" w14:textId="17A83E0A" w:rsidR="00150AFF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Биологические науки</w:t>
      </w:r>
    </w:p>
    <w:p w14:paraId="6314D26F" w14:textId="1830FBC0" w:rsidR="00150AFF" w:rsidRPr="00150AFF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Медицинские науки</w:t>
      </w:r>
    </w:p>
    <w:p w14:paraId="6632080F" w14:textId="42E03DCF" w:rsidR="00703630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Юридические науки</w:t>
      </w:r>
    </w:p>
    <w:p w14:paraId="7E8BF4D9" w14:textId="100BAF7B" w:rsidR="00150AFF" w:rsidRPr="00A41F5A" w:rsidRDefault="00150AFF" w:rsidP="00A4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0</w:t>
      </w:r>
      <w:r w:rsidR="00F7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Экономические науки</w:t>
      </w:r>
    </w:p>
    <w:p w14:paraId="78BCD49A" w14:textId="5959D211" w:rsidR="00150AFF" w:rsidRPr="009B1658" w:rsidRDefault="00150AFF" w:rsidP="00A41F5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  <w:sectPr w:rsidR="00150AFF" w:rsidRPr="009B1658" w:rsidSect="003E118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71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5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Педагогические наук</w:t>
      </w:r>
      <w:r w:rsidR="00FE6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14:paraId="4304666A" w14:textId="77777777" w:rsidR="0021297C" w:rsidRPr="0021297C" w:rsidRDefault="0021297C" w:rsidP="00A41F5A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9783796" w14:textId="658102F5" w:rsidR="0021297C" w:rsidRPr="0021297C" w:rsidRDefault="0021297C" w:rsidP="00FE6CE4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21297C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ТРЕБОВАНИЯ К МАТЕРИАЛАМ</w:t>
      </w:r>
    </w:p>
    <w:p w14:paraId="5915FA05" w14:textId="07D78B1B" w:rsidR="0021297C" w:rsidRDefault="00E61DF6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материала от 4 страниц</w:t>
      </w:r>
      <w:r w:rsidR="0021297C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BDF96D" w14:textId="299BBB65" w:rsidR="00E61DF6" w:rsidRPr="00A41F5A" w:rsidRDefault="00E61DF6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Word 7.0 или поздней 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1A50847" w14:textId="4020B06E" w:rsidR="0021297C" w:rsidRPr="00A41F5A" w:rsidRDefault="0021297C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кегль шрифта – 1</w:t>
      </w:r>
      <w:r w:rsidR="003E118E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3B7777" w14:textId="6FDBE1EF" w:rsidR="0021297C" w:rsidRPr="00A41F5A" w:rsidRDefault="003E118E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межстрочный </w:t>
      </w:r>
      <w:r w:rsidR="0021297C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– 1</w:t>
      </w: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="0021297C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4BF3B5" w14:textId="6DBE3B39" w:rsidR="003E118E" w:rsidRPr="00A41F5A" w:rsidRDefault="0021297C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сноски постраничные;</w:t>
      </w:r>
    </w:p>
    <w:p w14:paraId="42E08E9E" w14:textId="75BFF0E5" w:rsidR="003E118E" w:rsidRPr="00A41F5A" w:rsidRDefault="003E118E" w:rsidP="00703630">
      <w:pPr>
        <w:pStyle w:val="a7"/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ширине</w:t>
      </w:r>
      <w:r w:rsidR="00022237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355805" w14:textId="7AF46247" w:rsidR="0021297C" w:rsidRPr="00A41F5A" w:rsidRDefault="00E61DF6" w:rsidP="00A41F5A">
      <w:pPr>
        <w:pStyle w:val="a7"/>
        <w:numPr>
          <w:ilvl w:val="0"/>
          <w:numId w:val="7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r w:rsidR="00022237" w:rsidRPr="00A41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содержать следующие элементы, оформленные в соответствии с требованиями:</w:t>
      </w:r>
    </w:p>
    <w:p w14:paraId="487EAFED" w14:textId="77777777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a) название на русском и английском языках;</w:t>
      </w:r>
    </w:p>
    <w:p w14:paraId="3F2FF788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b) сведения об авторе: фамилия, имя, отчество (в развернутом виде), должность, место учебы/работы на русском и английском языках;</w:t>
      </w:r>
    </w:p>
    <w:p w14:paraId="2E37ED7B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с) УДК</w:t>
      </w:r>
    </w:p>
    <w:p w14:paraId="329E4FB1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d) аннотацию на русском и английском языках (до 50 слов);</w:t>
      </w:r>
    </w:p>
    <w:p w14:paraId="7E640221" w14:textId="77777777" w:rsidR="0021297C" w:rsidRPr="00A41F5A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e) ключевые слова на русском и английском языках (до 8 слов);</w:t>
      </w:r>
    </w:p>
    <w:p w14:paraId="5DB29B1B" w14:textId="400F585F" w:rsidR="0021297C" w:rsidRDefault="0021297C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f) библиографический список (литература) на русском языке (в алфавитном порядке из названий научных источников). Библиографический список должен содержать полную информацию об издании, на которое идет ссылка.</w:t>
      </w:r>
    </w:p>
    <w:p w14:paraId="3E31C092" w14:textId="77777777" w:rsidR="00A41F5A" w:rsidRPr="00A41F5A" w:rsidRDefault="00A41F5A" w:rsidP="00703630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18"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0D9FE1D6" w14:textId="3B694270" w:rsid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color w:val="000000"/>
          <w:sz w:val="27"/>
          <w:szCs w:val="27"/>
        </w:rPr>
      </w:pPr>
      <w:r w:rsidRPr="00A41F5A">
        <w:rPr>
          <w:rFonts w:eastAsiaTheme="minorHAnsi"/>
          <w:b/>
          <w:noProof/>
          <w:color w:val="7030A0"/>
          <w:sz w:val="28"/>
          <w:szCs w:val="28"/>
          <w:lang w:eastAsia="en-US"/>
        </w:rPr>
        <w:t>Пример:</w:t>
      </w:r>
    </w:p>
    <w:p w14:paraId="27F54309" w14:textId="49A78A16" w:rsidR="0021297C" w:rsidRPr="00A41F5A" w:rsidRDefault="0021297C" w:rsidP="004054B2">
      <w:pPr>
        <w:pStyle w:val="a5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УДК: 347.77</w:t>
      </w:r>
    </w:p>
    <w:p w14:paraId="07197D26" w14:textId="77777777" w:rsidR="0021297C" w:rsidRP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054B2">
        <w:rPr>
          <w:b/>
          <w:color w:val="000000"/>
          <w:sz w:val="28"/>
          <w:szCs w:val="28"/>
        </w:rPr>
        <w:t>ИНФОРМАЦИЯ О ГЕНАХ: ПРАВОВЫЕ АСПЕКТЫ ВНЕДРЕНИЯ В ОБОРОТ</w:t>
      </w:r>
    </w:p>
    <w:p w14:paraId="77E2DC37" w14:textId="0F90533F" w:rsidR="0021297C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Иванов Иван Иванович, доцент юридического факультета Самарского национального исследовательского университета имени академика С.П. Королёва</w:t>
      </w:r>
      <w:r w:rsidR="00433FDE">
        <w:rPr>
          <w:color w:val="000000"/>
          <w:sz w:val="28"/>
          <w:szCs w:val="28"/>
        </w:rPr>
        <w:t>;</w:t>
      </w:r>
    </w:p>
    <w:p w14:paraId="1E5B548E" w14:textId="274EC862" w:rsidR="004054B2" w:rsidRPr="00A41F5A" w:rsidRDefault="00433FDE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Научный руководитель: </w:t>
      </w:r>
      <w:r w:rsidRPr="00A41F5A">
        <w:rPr>
          <w:color w:val="000000"/>
          <w:sz w:val="28"/>
          <w:szCs w:val="28"/>
        </w:rPr>
        <w:t>Иванов Иван Иванович, доцент юридического факультета Самарского национального исследовательского университета имени академика С.П. Королёва.</w:t>
      </w:r>
    </w:p>
    <w:p w14:paraId="552719C6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В работе рассматриваются пути внедрения информации об исследовании генов в гражданский оборот через механизмы интеллектуальной собственности…</w:t>
      </w:r>
    </w:p>
    <w:p w14:paraId="3ABD51A8" w14:textId="6FA64E2E" w:rsidR="00FA6634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Ключевые слова: гены, базы данных, составное произведение, биоритмы.</w:t>
      </w:r>
    </w:p>
    <w:p w14:paraId="08625512" w14:textId="77777777" w:rsidR="0021297C" w:rsidRP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lang w:val="en-US"/>
        </w:rPr>
      </w:pPr>
      <w:r w:rsidRPr="004054B2">
        <w:rPr>
          <w:b/>
          <w:color w:val="000000"/>
          <w:sz w:val="28"/>
          <w:szCs w:val="28"/>
          <w:lang w:val="en-US"/>
        </w:rPr>
        <w:t>INFORMATION ABOUT GENES: LEGAL ASPECTS OF CIVIL TURNOVER IMPLEMENTATION</w:t>
      </w:r>
    </w:p>
    <w:p w14:paraId="3F6652EE" w14:textId="25A9F89A" w:rsidR="0021297C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1F5A">
        <w:rPr>
          <w:color w:val="000000"/>
          <w:sz w:val="28"/>
          <w:szCs w:val="28"/>
          <w:lang w:val="en-US"/>
        </w:rPr>
        <w:t xml:space="preserve">Ivanov Ivan </w:t>
      </w:r>
      <w:proofErr w:type="spellStart"/>
      <w:r w:rsidRPr="00A41F5A">
        <w:rPr>
          <w:color w:val="000000"/>
          <w:sz w:val="28"/>
          <w:szCs w:val="28"/>
          <w:lang w:val="en-US"/>
        </w:rPr>
        <w:t>Ivanovich</w:t>
      </w:r>
      <w:proofErr w:type="spellEnd"/>
      <w:r w:rsidRPr="00A41F5A">
        <w:rPr>
          <w:color w:val="000000"/>
          <w:sz w:val="28"/>
          <w:szCs w:val="28"/>
          <w:lang w:val="en-US"/>
        </w:rPr>
        <w:t xml:space="preserve">, docent of law faculty, Samara National Research </w:t>
      </w:r>
      <w:proofErr w:type="gramStart"/>
      <w:r w:rsidRPr="00A41F5A">
        <w:rPr>
          <w:color w:val="000000"/>
          <w:sz w:val="28"/>
          <w:szCs w:val="28"/>
          <w:lang w:val="en-US"/>
        </w:rPr>
        <w:t>University</w:t>
      </w:r>
      <w:r w:rsidR="00433FDE" w:rsidRPr="00433FDE">
        <w:rPr>
          <w:color w:val="000000"/>
          <w:sz w:val="28"/>
          <w:szCs w:val="28"/>
          <w:lang w:val="en-US"/>
        </w:rPr>
        <w:t>;</w:t>
      </w:r>
      <w:proofErr w:type="gramEnd"/>
    </w:p>
    <w:p w14:paraId="30C78309" w14:textId="6D4C686B" w:rsidR="004054B2" w:rsidRPr="00A41F5A" w:rsidRDefault="00433FDE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433FDE">
        <w:rPr>
          <w:color w:val="000000"/>
          <w:sz w:val="28"/>
          <w:szCs w:val="28"/>
          <w:lang w:val="en-US"/>
        </w:rPr>
        <w:lastRenderedPageBreak/>
        <w:t>Academic adviser:</w:t>
      </w:r>
      <w:r w:rsidRPr="00433FDE">
        <w:rPr>
          <w:color w:val="000000"/>
          <w:sz w:val="27"/>
          <w:szCs w:val="27"/>
          <w:lang w:val="en-US"/>
        </w:rPr>
        <w:t xml:space="preserve"> </w:t>
      </w:r>
      <w:r w:rsidRPr="00A41F5A">
        <w:rPr>
          <w:color w:val="000000"/>
          <w:sz w:val="28"/>
          <w:szCs w:val="28"/>
          <w:lang w:val="en-US"/>
        </w:rPr>
        <w:t xml:space="preserve">Ivanov Ivan </w:t>
      </w:r>
      <w:proofErr w:type="spellStart"/>
      <w:r w:rsidRPr="00A41F5A">
        <w:rPr>
          <w:color w:val="000000"/>
          <w:sz w:val="28"/>
          <w:szCs w:val="28"/>
          <w:lang w:val="en-US"/>
        </w:rPr>
        <w:t>Ivanovich</w:t>
      </w:r>
      <w:proofErr w:type="spellEnd"/>
      <w:r w:rsidRPr="00A41F5A">
        <w:rPr>
          <w:color w:val="000000"/>
          <w:sz w:val="28"/>
          <w:szCs w:val="28"/>
          <w:lang w:val="en-US"/>
        </w:rPr>
        <w:t>, docent of law faculty, Samara National Research University</w:t>
      </w:r>
      <w:r w:rsidRPr="00433FDE">
        <w:rPr>
          <w:color w:val="000000"/>
          <w:sz w:val="28"/>
          <w:szCs w:val="28"/>
          <w:lang w:val="en-US"/>
        </w:rPr>
        <w:t>.</w:t>
      </w:r>
    </w:p>
    <w:p w14:paraId="53884190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1F5A">
        <w:rPr>
          <w:color w:val="000000"/>
          <w:sz w:val="28"/>
          <w:szCs w:val="28"/>
          <w:lang w:val="en-US"/>
        </w:rPr>
        <w:t>The paper discusses the ways to introduce information about the study of genes into civilian circulation through the mechanisms of intellectual property…</w:t>
      </w:r>
    </w:p>
    <w:p w14:paraId="70FAB3A1" w14:textId="4F9B7382" w:rsidR="004054B2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A41F5A">
        <w:rPr>
          <w:color w:val="000000"/>
          <w:sz w:val="28"/>
          <w:szCs w:val="28"/>
          <w:lang w:val="en-US"/>
        </w:rPr>
        <w:t>Key words: genes, databases, composite work, biological rhythms.</w:t>
      </w:r>
    </w:p>
    <w:p w14:paraId="19AB14BA" w14:textId="77777777" w:rsidR="00710B85" w:rsidRPr="00A41F5A" w:rsidRDefault="00710B85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</w:p>
    <w:p w14:paraId="3F598EEB" w14:textId="4E53D1CF" w:rsidR="0021297C" w:rsidRPr="00A41F5A" w:rsidRDefault="0021297C" w:rsidP="004054B2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Развитие и научное обоснование взаимосвязи результатов геномных исследований и интеллектуальной собственности видится наиболее перспективным средством для внедрения информации о геномных исследованиях в гражданский оборот</w:t>
      </w:r>
      <w:r w:rsidR="004054B2">
        <w:rPr>
          <w:color w:val="000000"/>
          <w:sz w:val="28"/>
          <w:szCs w:val="28"/>
        </w:rPr>
        <w:t xml:space="preserve"> </w:t>
      </w:r>
      <w:r w:rsidR="004054B2" w:rsidRPr="004054B2">
        <w:rPr>
          <w:color w:val="000000"/>
          <w:sz w:val="28"/>
          <w:szCs w:val="28"/>
        </w:rPr>
        <w:t>[1]</w:t>
      </w:r>
      <w:r w:rsidRPr="00A41F5A">
        <w:rPr>
          <w:color w:val="000000"/>
          <w:sz w:val="28"/>
          <w:szCs w:val="28"/>
        </w:rPr>
        <w:t>…</w:t>
      </w:r>
    </w:p>
    <w:p w14:paraId="69CCA8A2" w14:textId="77777777" w:rsidR="0021297C" w:rsidRPr="004054B2" w:rsidRDefault="0021297C" w:rsidP="004054B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054B2">
        <w:rPr>
          <w:b/>
          <w:color w:val="000000"/>
          <w:sz w:val="28"/>
          <w:szCs w:val="28"/>
        </w:rPr>
        <w:t>ЛИТЕРАТУРА:</w:t>
      </w:r>
    </w:p>
    <w:p w14:paraId="6B6E31D4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 xml:space="preserve">1. Авдонина О.С. Защита прав на интеллектуальную собственность: понятие, характеристика // Вестник арбитражной практики. 2016. № 4. С. </w:t>
      </w:r>
      <w:proofErr w:type="gramStart"/>
      <w:r w:rsidRPr="00A41F5A">
        <w:rPr>
          <w:color w:val="000000"/>
          <w:sz w:val="28"/>
          <w:szCs w:val="28"/>
        </w:rPr>
        <w:t>4 - 9</w:t>
      </w:r>
      <w:proofErr w:type="gramEnd"/>
      <w:r w:rsidRPr="00A41F5A">
        <w:rPr>
          <w:color w:val="000000"/>
          <w:sz w:val="28"/>
          <w:szCs w:val="28"/>
        </w:rPr>
        <w:t>.</w:t>
      </w:r>
    </w:p>
    <w:p w14:paraId="7D7A9031" w14:textId="77777777" w:rsidR="0021297C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 xml:space="preserve">2. </w:t>
      </w:r>
      <w:proofErr w:type="spellStart"/>
      <w:r w:rsidRPr="00A41F5A">
        <w:rPr>
          <w:color w:val="000000"/>
          <w:sz w:val="28"/>
          <w:szCs w:val="28"/>
        </w:rPr>
        <w:t>Войниканис</w:t>
      </w:r>
      <w:proofErr w:type="spellEnd"/>
      <w:r w:rsidRPr="00A41F5A">
        <w:rPr>
          <w:color w:val="000000"/>
          <w:sz w:val="28"/>
          <w:szCs w:val="28"/>
        </w:rPr>
        <w:t xml:space="preserve"> Е.А. Право интеллектуальной собственности в цифровую эпоху: парадигма баланса и гибкости. М.: Юриспруденция, 2013. 552 с.</w:t>
      </w:r>
    </w:p>
    <w:p w14:paraId="1DF3249B" w14:textId="15B56766" w:rsidR="00BF4732" w:rsidRPr="00A41F5A" w:rsidRDefault="0021297C" w:rsidP="00A41F5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1F5A">
        <w:rPr>
          <w:color w:val="000000"/>
          <w:sz w:val="28"/>
          <w:szCs w:val="28"/>
        </w:rPr>
        <w:t>3. Компании будут оптимизировать бизнес c помощью IT // [Электронный ресурс] URL: http://www.rg.ru/2015/03/18/rynok.html (дата обращения: 17.01.2017).</w:t>
      </w:r>
    </w:p>
    <w:p w14:paraId="2FD57731" w14:textId="2D95391F" w:rsidR="00BF4732" w:rsidRPr="00A41F5A" w:rsidRDefault="00BF4732" w:rsidP="00A41F5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1F5A">
        <w:rPr>
          <w:b/>
          <w:bCs/>
          <w:color w:val="000000"/>
          <w:sz w:val="28"/>
          <w:szCs w:val="28"/>
        </w:rPr>
        <w:t xml:space="preserve">Научный руководитель не является автором работы (в </w:t>
      </w:r>
      <w:proofErr w:type="spellStart"/>
      <w:r w:rsidRPr="00A41F5A">
        <w:rPr>
          <w:b/>
          <w:bCs/>
          <w:color w:val="000000"/>
          <w:sz w:val="28"/>
          <w:szCs w:val="28"/>
        </w:rPr>
        <w:t>eLIBRARY</w:t>
      </w:r>
      <w:proofErr w:type="spellEnd"/>
      <w:r w:rsidRPr="00A41F5A">
        <w:rPr>
          <w:b/>
          <w:bCs/>
          <w:color w:val="000000"/>
          <w:sz w:val="28"/>
          <w:szCs w:val="28"/>
        </w:rPr>
        <w:t xml:space="preserve"> он будет отображен как научный руководитель). Наличие научного руководителя не является обязательным!</w:t>
      </w:r>
    </w:p>
    <w:p w14:paraId="5A123AB0" w14:textId="40E4A6B9" w:rsidR="0021297C" w:rsidRDefault="0021297C" w:rsidP="00A41F5A">
      <w:pPr>
        <w:spacing w:after="0" w:line="240" w:lineRule="auto"/>
      </w:pPr>
    </w:p>
    <w:p w14:paraId="1C7E4657" w14:textId="77777777" w:rsidR="0021297C" w:rsidRPr="0021297C" w:rsidRDefault="0021297C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21297C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КАК СТАТЬ УЧАСТНИКОМ КОНФЕРЕНЦИИ?</w:t>
      </w:r>
    </w:p>
    <w:p w14:paraId="1EDCED09" w14:textId="335D49CE" w:rsidR="0021297C" w:rsidRDefault="0021297C" w:rsidP="00A41F5A">
      <w:pPr>
        <w:spacing w:after="0" w:line="240" w:lineRule="auto"/>
      </w:pPr>
    </w:p>
    <w:p w14:paraId="71E28289" w14:textId="327B6048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Отправить до </w:t>
      </w:r>
      <w:r w:rsidR="004A62B1">
        <w:rPr>
          <w:rFonts w:ascii="Times New Roman" w:hAnsi="Times New Roman" w:cs="Times New Roman"/>
          <w:b/>
          <w:iCs/>
          <w:noProof/>
          <w:sz w:val="28"/>
          <w:szCs w:val="28"/>
        </w:rPr>
        <w:t>12</w:t>
      </w:r>
      <w:r w:rsidR="00B06714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="004A62B1">
        <w:rPr>
          <w:rFonts w:ascii="Times New Roman" w:hAnsi="Times New Roman" w:cs="Times New Roman"/>
          <w:b/>
          <w:iCs/>
          <w:noProof/>
          <w:sz w:val="28"/>
          <w:szCs w:val="28"/>
        </w:rPr>
        <w:t>ма</w:t>
      </w:r>
      <w:r w:rsidR="00B06714">
        <w:rPr>
          <w:rFonts w:ascii="Times New Roman" w:hAnsi="Times New Roman" w:cs="Times New Roman"/>
          <w:b/>
          <w:iCs/>
          <w:noProof/>
          <w:sz w:val="28"/>
          <w:szCs w:val="28"/>
        </w:rPr>
        <w:t>я</w:t>
      </w:r>
      <w:r w:rsidR="00433FDE" w:rsidRPr="00433FDE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33FDE">
        <w:rPr>
          <w:rFonts w:ascii="Times New Roman" w:hAnsi="Times New Roman" w:cs="Times New Roman"/>
          <w:b/>
          <w:iCs/>
          <w:noProof/>
          <w:sz w:val="28"/>
          <w:szCs w:val="28"/>
        </w:rPr>
        <w:t>202</w:t>
      </w:r>
      <w:r w:rsidR="004A62B1">
        <w:rPr>
          <w:rFonts w:ascii="Times New Roman" w:hAnsi="Times New Roman" w:cs="Times New Roman"/>
          <w:b/>
          <w:iCs/>
          <w:noProof/>
          <w:sz w:val="28"/>
          <w:szCs w:val="28"/>
        </w:rPr>
        <w:t>3</w:t>
      </w:r>
      <w:r w:rsidRPr="00433FDE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г.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(включительно) на адрес Оргкомитета: </w:t>
      </w:r>
      <w:r w:rsidR="00001895" w:rsidRPr="00001895">
        <w:rPr>
          <w:rFonts w:ascii="Times New Roman" w:hAnsi="Times New Roman" w:cs="Times New Roman"/>
          <w:color w:val="7030A0"/>
          <w:sz w:val="28"/>
          <w:szCs w:val="28"/>
        </w:rPr>
        <w:t>samaratipografia@gmail.com</w:t>
      </w:r>
      <w:r w:rsidR="00AA351F" w:rsidRPr="00001895">
        <w:rPr>
          <w:rFonts w:ascii="Times New Roman" w:hAnsi="Times New Roman" w:cs="Times New Roman"/>
          <w:bCs/>
          <w:iCs/>
          <w:noProof/>
          <w:color w:val="7030A0"/>
          <w:sz w:val="28"/>
          <w:szCs w:val="28"/>
        </w:rPr>
        <w:t xml:space="preserve">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отдельными файлами:</w:t>
      </w:r>
    </w:p>
    <w:p w14:paraId="19B6B9E2" w14:textId="77777777" w:rsidR="0021297C" w:rsidRPr="00A41F5A" w:rsidRDefault="0021297C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статью, оформленную в соответствии с требованиями;</w:t>
      </w:r>
    </w:p>
    <w:p w14:paraId="1205CD2D" w14:textId="77777777" w:rsidR="0021297C" w:rsidRDefault="0021297C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заявку (анкету), оформленную по образцу;</w:t>
      </w:r>
    </w:p>
    <w:p w14:paraId="2E689F98" w14:textId="77777777" w:rsidR="00AF08F3" w:rsidRDefault="00AF08F3" w:rsidP="00AF08F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51CE13AF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Файлы необходимо назвать следующим образом:</w:t>
      </w:r>
    </w:p>
    <w:p w14:paraId="69D612B0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Фамилия автора, Название файла</w:t>
      </w:r>
    </w:p>
    <w:p w14:paraId="5497DC47" w14:textId="514A705E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теме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письма укажите: </w:t>
      </w:r>
      <w:r w:rsidR="004A62B1">
        <w:rPr>
          <w:rFonts w:ascii="Times New Roman" w:hAnsi="Times New Roman" w:cs="Times New Roman"/>
          <w:b/>
          <w:iCs/>
          <w:noProof/>
          <w:sz w:val="28"/>
          <w:szCs w:val="28"/>
        </w:rPr>
        <w:t>15.05</w:t>
      </w:r>
      <w:r w:rsidR="004A62B1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="004A62B1" w:rsidRPr="004A62B1">
        <w:rPr>
          <w:rFonts w:ascii="Times New Roman" w:hAnsi="Times New Roman" w:cs="Times New Roman"/>
          <w:b/>
          <w:iCs/>
          <w:noProof/>
          <w:sz w:val="28"/>
          <w:szCs w:val="28"/>
        </w:rPr>
        <w:t>Актуальные вопросы современной науки</w:t>
      </w:r>
      <w:r w:rsidR="004A62B1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</w:p>
    <w:p w14:paraId="60EA70AC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</w:pPr>
      <w:r w:rsidRPr="00A41F5A"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  <w:t>Пример:</w:t>
      </w:r>
    </w:p>
    <w:p w14:paraId="7596F8CA" w14:textId="1174E75B" w:rsidR="00AF08F3" w:rsidRPr="00A41F5A" w:rsidRDefault="00AF08F3" w:rsidP="009875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Иванов, Заявка</w:t>
      </w:r>
    </w:p>
    <w:p w14:paraId="3BD34ED3" w14:textId="77777777" w:rsidR="00AF08F3" w:rsidRPr="00A41F5A" w:rsidRDefault="00AF08F3" w:rsidP="00AF08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Иванов, Статья</w:t>
      </w:r>
    </w:p>
    <w:p w14:paraId="3327A7A6" w14:textId="77777777" w:rsidR="00AF08F3" w:rsidRDefault="00AF08F3" w:rsidP="00AF08F3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6487C388" w14:textId="40EF5E33" w:rsidR="00AF08F3" w:rsidRPr="0098750E" w:rsidRDefault="00AF08F3" w:rsidP="009875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>После отправки заявки на участие, а также материалов для публикации, необходимо:</w:t>
      </w:r>
    </w:p>
    <w:p w14:paraId="42C19BBF" w14:textId="5086939E" w:rsidR="00AF08F3" w:rsidRPr="00A41F5A" w:rsidRDefault="00AF08F3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Дождаться рецензирования и ответа от организаторов о принятии статьи к публикации</w:t>
      </w:r>
      <w:r w:rsidRPr="00AF08F3">
        <w:rPr>
          <w:rFonts w:ascii="Times New Roman" w:hAnsi="Times New Roman" w:cs="Times New Roman"/>
          <w:bCs/>
          <w:iCs/>
          <w:noProof/>
          <w:sz w:val="28"/>
          <w:szCs w:val="28"/>
        </w:rPr>
        <w:t>;</w:t>
      </w:r>
    </w:p>
    <w:p w14:paraId="039CE210" w14:textId="232FB190" w:rsidR="0021297C" w:rsidRDefault="00AF08F3" w:rsidP="00A41F5A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О</w:t>
      </w:r>
      <w:r w:rsidR="0021297C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плат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ить организационный взнос за участие, а также иные типографские раходы (сумма расчитывается в зависимости от информации указаной в заявке на участие).</w:t>
      </w:r>
    </w:p>
    <w:p w14:paraId="68720BFD" w14:textId="3911649C" w:rsidR="0098750E" w:rsidRPr="00B06714" w:rsidRDefault="0098750E" w:rsidP="00B06714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>Отправить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на адрес Оргкомитета: </w:t>
      </w:r>
      <w:hyperlink r:id="rId6" w:history="1">
        <w:r w:rsidRPr="00D87AE3">
          <w:rPr>
            <w:rStyle w:val="a6"/>
            <w:rFonts w:ascii="Times New Roman" w:hAnsi="Times New Roman"/>
            <w:sz w:val="28"/>
            <w:szCs w:val="28"/>
          </w:rPr>
          <w:t>samaratipografia@gmail.com</w:t>
        </w:r>
      </w:hyperlink>
      <w:r>
        <w:rPr>
          <w:rFonts w:ascii="Times New Roman" w:hAnsi="Times New Roman" w:cs="Times New Roman"/>
          <w:bCs/>
          <w:iCs/>
          <w:noProof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файл, подтверждающий оплату.</w:t>
      </w:r>
    </w:p>
    <w:p w14:paraId="6FE81DE4" w14:textId="5AD22B68" w:rsidR="0098750E" w:rsidRPr="0098750E" w:rsidRDefault="0098750E" w:rsidP="00B06714">
      <w:pPr>
        <w:pStyle w:val="a7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1004"/>
        <w:jc w:val="both"/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</w:pPr>
      <w:r w:rsidRPr="0098750E">
        <w:rPr>
          <w:rFonts w:ascii="Times New Roman" w:hAnsi="Times New Roman" w:cs="Times New Roman"/>
          <w:b/>
          <w:iCs/>
          <w:noProof/>
          <w:color w:val="7030A0"/>
          <w:sz w:val="28"/>
          <w:szCs w:val="28"/>
        </w:rPr>
        <w:t>Пример:</w:t>
      </w:r>
    </w:p>
    <w:p w14:paraId="36CFAB31" w14:textId="3722DDC5" w:rsidR="0098750E" w:rsidRPr="0098750E" w:rsidRDefault="0098750E" w:rsidP="0098750E">
      <w:pPr>
        <w:pStyle w:val="a7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98750E">
        <w:rPr>
          <w:rFonts w:ascii="Times New Roman" w:hAnsi="Times New Roman" w:cs="Times New Roman"/>
          <w:bCs/>
          <w:iCs/>
          <w:noProof/>
          <w:sz w:val="28"/>
          <w:szCs w:val="28"/>
        </w:rPr>
        <w:t>Иванов, Опла</w:t>
      </w:r>
      <w:r>
        <w:rPr>
          <w:rFonts w:ascii="Times New Roman" w:hAnsi="Times New Roman" w:cs="Times New Roman"/>
          <w:bCs/>
          <w:iCs/>
          <w:noProof/>
          <w:sz w:val="28"/>
          <w:szCs w:val="28"/>
        </w:rPr>
        <w:t>та</w:t>
      </w:r>
    </w:p>
    <w:p w14:paraId="31AF9C5A" w14:textId="77777777" w:rsidR="0021297C" w:rsidRPr="00A41F5A" w:rsidRDefault="0021297C" w:rsidP="009875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</w:p>
    <w:p w14:paraId="390DEC5B" w14:textId="17EDBA2F" w:rsidR="0021297C" w:rsidRPr="00A41F5A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течение 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>двух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рабоче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х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дн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>ей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Оргкомитет направляет автору уведомление о принятии статьи к публикации.</w:t>
      </w:r>
    </w:p>
    <w:p w14:paraId="09803FCF" w14:textId="6736B2EA" w:rsidR="0021297C" w:rsidRDefault="0021297C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Статьи проходят проверку на наличие заимствований (плагиат)</w:t>
      </w:r>
      <w:r w:rsidR="00001895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.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статье должно быть </w:t>
      </w:r>
      <w:r w:rsidRPr="006D71F6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не менее </w:t>
      </w:r>
      <w:r w:rsidR="0098750E" w:rsidRPr="006D71F6">
        <w:rPr>
          <w:rFonts w:ascii="Times New Roman" w:hAnsi="Times New Roman" w:cs="Times New Roman"/>
          <w:b/>
          <w:iCs/>
          <w:noProof/>
          <w:sz w:val="28"/>
          <w:szCs w:val="28"/>
        </w:rPr>
        <w:t>70</w:t>
      </w:r>
      <w:r w:rsidRPr="006D71F6">
        <w:rPr>
          <w:rFonts w:ascii="Times New Roman" w:hAnsi="Times New Roman" w:cs="Times New Roman"/>
          <w:b/>
          <w:iCs/>
          <w:noProof/>
          <w:sz w:val="28"/>
          <w:szCs w:val="28"/>
        </w:rPr>
        <w:t>%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14:paraId="3FA108EE" w14:textId="0147F30C" w:rsidR="00AF08F3" w:rsidRPr="00A41F5A" w:rsidRDefault="00AF08F3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Публикация статей будет осуществляться только после оплаты организационного взноса. </w:t>
      </w:r>
    </w:p>
    <w:p w14:paraId="1CE52148" w14:textId="2CFDCAE2" w:rsidR="0021297C" w:rsidRDefault="0021297C" w:rsidP="0021297C"/>
    <w:p w14:paraId="1F5D0A5C" w14:textId="7C2BD9CB" w:rsidR="00AA351F" w:rsidRDefault="00AA351F" w:rsidP="00AA351F">
      <w:pPr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AA351F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ЗАЯВКА УЧАСТНИКА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351F" w:rsidRPr="00A41F5A" w14:paraId="34C9E83C" w14:textId="77777777" w:rsidTr="001970C0">
        <w:tc>
          <w:tcPr>
            <w:tcW w:w="3115" w:type="dxa"/>
          </w:tcPr>
          <w:p w14:paraId="580D301A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CFB43D1" w14:textId="6F4A2D46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Автор 1</w:t>
            </w:r>
          </w:p>
        </w:tc>
        <w:tc>
          <w:tcPr>
            <w:tcW w:w="3115" w:type="dxa"/>
          </w:tcPr>
          <w:p w14:paraId="1E6571C2" w14:textId="21CFF72F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Автор </w:t>
            </w:r>
            <w:r w:rsidR="00186332" w:rsidRPr="00A41F5A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2</w:t>
            </w:r>
          </w:p>
        </w:tc>
      </w:tr>
      <w:tr w:rsidR="00AA351F" w:rsidRPr="00A41F5A" w14:paraId="7FE8A0B1" w14:textId="77777777" w:rsidTr="001970C0">
        <w:tc>
          <w:tcPr>
            <w:tcW w:w="3115" w:type="dxa"/>
          </w:tcPr>
          <w:p w14:paraId="40DF0796" w14:textId="263EA1F7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3115" w:type="dxa"/>
          </w:tcPr>
          <w:p w14:paraId="4732CB66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B1F3F5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0190A4CA" w14:textId="77777777" w:rsidTr="001970C0">
        <w:tc>
          <w:tcPr>
            <w:tcW w:w="3115" w:type="dxa"/>
          </w:tcPr>
          <w:p w14:paraId="1A69AA54" w14:textId="6026E6E5" w:rsidR="00AA351F" w:rsidRPr="00A41F5A" w:rsidRDefault="00AA351F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>Статус (ученая степень, учёное звание, должность; студент, магистрант, аспирант)</w:t>
            </w:r>
          </w:p>
        </w:tc>
        <w:tc>
          <w:tcPr>
            <w:tcW w:w="3115" w:type="dxa"/>
          </w:tcPr>
          <w:p w14:paraId="62B82504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D70F5C0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134C83C1" w14:textId="77777777" w:rsidTr="001970C0">
        <w:tc>
          <w:tcPr>
            <w:tcW w:w="3115" w:type="dxa"/>
          </w:tcPr>
          <w:p w14:paraId="250E8B49" w14:textId="5A21E620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3115" w:type="dxa"/>
          </w:tcPr>
          <w:p w14:paraId="3A024850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49CED69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49512285" w14:textId="77777777" w:rsidTr="001970C0">
        <w:tc>
          <w:tcPr>
            <w:tcW w:w="3115" w:type="dxa"/>
          </w:tcPr>
          <w:p w14:paraId="796735D6" w14:textId="44BB2BC9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115" w:type="dxa"/>
          </w:tcPr>
          <w:p w14:paraId="078951D3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A14C187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35237F90" w14:textId="77777777" w:rsidTr="001970C0">
        <w:tc>
          <w:tcPr>
            <w:tcW w:w="3115" w:type="dxa"/>
          </w:tcPr>
          <w:p w14:paraId="48A63749" w14:textId="28637557" w:rsidR="00AA351F" w:rsidRPr="00A41F5A" w:rsidRDefault="00AA351F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115" w:type="dxa"/>
          </w:tcPr>
          <w:p w14:paraId="2BA3C5BC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E58B72" w14:textId="77777777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1970C0" w:rsidRPr="00A41F5A" w14:paraId="3F5FCF01" w14:textId="77777777" w:rsidTr="002F4BEE">
        <w:tc>
          <w:tcPr>
            <w:tcW w:w="3115" w:type="dxa"/>
          </w:tcPr>
          <w:p w14:paraId="2DE1876A" w14:textId="1336A19A" w:rsidR="001970C0" w:rsidRPr="00A41F5A" w:rsidRDefault="001970C0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6230" w:type="dxa"/>
            <w:gridSpan w:val="2"/>
          </w:tcPr>
          <w:p w14:paraId="737089B5" w14:textId="77777777" w:rsidR="001970C0" w:rsidRPr="00A41F5A" w:rsidRDefault="001970C0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1970C0" w:rsidRPr="00A41F5A" w14:paraId="745EEF01" w14:textId="77777777" w:rsidTr="007E18BA">
        <w:tc>
          <w:tcPr>
            <w:tcW w:w="3115" w:type="dxa"/>
          </w:tcPr>
          <w:p w14:paraId="599522B8" w14:textId="7272E632" w:rsidR="001970C0" w:rsidRPr="00A41F5A" w:rsidRDefault="001970C0" w:rsidP="001970C0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страниц (</w:t>
            </w:r>
            <w:r w:rsidR="008D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B52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6230" w:type="dxa"/>
            <w:gridSpan w:val="2"/>
          </w:tcPr>
          <w:p w14:paraId="461024C2" w14:textId="77777777" w:rsidR="001970C0" w:rsidRPr="00A41F5A" w:rsidRDefault="001970C0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3E118E" w:rsidRPr="00A41F5A" w14:paraId="2093D680" w14:textId="77777777" w:rsidTr="007E18BA">
        <w:tc>
          <w:tcPr>
            <w:tcW w:w="3115" w:type="dxa"/>
          </w:tcPr>
          <w:p w14:paraId="045F718A" w14:textId="16AA6FEB" w:rsidR="003E118E" w:rsidRPr="00A41F5A" w:rsidRDefault="003E118E" w:rsidP="001970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и название секции</w:t>
            </w:r>
          </w:p>
        </w:tc>
        <w:tc>
          <w:tcPr>
            <w:tcW w:w="6230" w:type="dxa"/>
            <w:gridSpan w:val="2"/>
          </w:tcPr>
          <w:p w14:paraId="5C9378F2" w14:textId="77777777" w:rsidR="003E118E" w:rsidRPr="00A41F5A" w:rsidRDefault="003E118E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1970C0" w:rsidRPr="00A41F5A" w14:paraId="18CB1B5A" w14:textId="77777777" w:rsidTr="00CE7537">
        <w:tc>
          <w:tcPr>
            <w:tcW w:w="3115" w:type="dxa"/>
          </w:tcPr>
          <w:p w14:paraId="7903F2F8" w14:textId="0D2DF502" w:rsidR="001970C0" w:rsidRPr="00A41F5A" w:rsidRDefault="001970C0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6230" w:type="dxa"/>
            <w:gridSpan w:val="2"/>
          </w:tcPr>
          <w:p w14:paraId="69310649" w14:textId="77777777" w:rsidR="001970C0" w:rsidRPr="00A41F5A" w:rsidRDefault="001970C0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78DEF720" w14:textId="77777777" w:rsidTr="001970C0">
        <w:tc>
          <w:tcPr>
            <w:tcW w:w="9345" w:type="dxa"/>
            <w:gridSpan w:val="3"/>
          </w:tcPr>
          <w:p w14:paraId="6C364416" w14:textId="4F25BF10" w:rsidR="00AA351F" w:rsidRPr="00A41F5A" w:rsidRDefault="00AA351F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Сведения о дополнительных услугах (оставить нужное)</w:t>
            </w:r>
          </w:p>
        </w:tc>
      </w:tr>
      <w:tr w:rsidR="004054B2" w:rsidRPr="00A41F5A" w14:paraId="2990D42B" w14:textId="77777777" w:rsidTr="001A2B24">
        <w:tc>
          <w:tcPr>
            <w:tcW w:w="3115" w:type="dxa"/>
          </w:tcPr>
          <w:p w14:paraId="1CBB7FA3" w14:textId="7E023FD8" w:rsidR="004054B2" w:rsidRPr="00A41F5A" w:rsidRDefault="004054B2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 w:rsidR="00A22D77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 xml:space="preserve"> руб., печатный – </w:t>
            </w:r>
            <w:r w:rsidR="00A22D77">
              <w:rPr>
                <w:color w:val="000000"/>
                <w:sz w:val="28"/>
                <w:szCs w:val="28"/>
              </w:rPr>
              <w:t>100</w:t>
            </w:r>
            <w:r w:rsidRPr="00A41F5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3115" w:type="dxa"/>
          </w:tcPr>
          <w:p w14:paraId="58AB3B8A" w14:textId="77777777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  <w:tc>
          <w:tcPr>
            <w:tcW w:w="3115" w:type="dxa"/>
          </w:tcPr>
          <w:p w14:paraId="396317B2" w14:textId="3CECB9CE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</w:tr>
      <w:tr w:rsidR="004054B2" w:rsidRPr="00A41F5A" w14:paraId="47219055" w14:textId="77777777" w:rsidTr="00BB005D">
        <w:tc>
          <w:tcPr>
            <w:tcW w:w="3115" w:type="dxa"/>
          </w:tcPr>
          <w:p w14:paraId="34283A8E" w14:textId="25D95BE9" w:rsidR="004054B2" w:rsidRPr="00A41F5A" w:rsidRDefault="004054B2" w:rsidP="001970C0">
            <w:pPr>
              <w:pStyle w:val="a5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>Диплом (электронный – 25</w:t>
            </w:r>
            <w:r>
              <w:rPr>
                <w:color w:val="000000"/>
                <w:sz w:val="28"/>
                <w:szCs w:val="28"/>
              </w:rPr>
              <w:t>0 руб., печатный – 2</w:t>
            </w:r>
            <w:r w:rsidRPr="00A41F5A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3115" w:type="dxa"/>
          </w:tcPr>
          <w:p w14:paraId="696866F0" w14:textId="77777777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  <w:tc>
          <w:tcPr>
            <w:tcW w:w="3115" w:type="dxa"/>
          </w:tcPr>
          <w:p w14:paraId="7471A706" w14:textId="6541EF0F" w:rsidR="004054B2" w:rsidRPr="00A41F5A" w:rsidRDefault="004054B2" w:rsidP="00AA351F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электронный/ печатный</w:t>
            </w:r>
          </w:p>
        </w:tc>
      </w:tr>
      <w:tr w:rsidR="00AA351F" w:rsidRPr="00A41F5A" w14:paraId="67FAF6BE" w14:textId="77777777" w:rsidTr="001970C0">
        <w:tc>
          <w:tcPr>
            <w:tcW w:w="3115" w:type="dxa"/>
          </w:tcPr>
          <w:p w14:paraId="6DAAF028" w14:textId="20564DF3" w:rsidR="00AA351F" w:rsidRPr="00A41F5A" w:rsidRDefault="00AA351F" w:rsidP="00A41F5A">
            <w:pPr>
              <w:pStyle w:val="a5"/>
              <w:spacing w:before="0" w:beforeAutospacing="0" w:after="0" w:afterAutospacing="0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 xml:space="preserve">Благодарность </w:t>
            </w:r>
            <w:r w:rsidR="0077592A">
              <w:rPr>
                <w:color w:val="000000"/>
                <w:sz w:val="28"/>
                <w:szCs w:val="28"/>
              </w:rPr>
              <w:t xml:space="preserve">научному руководителю </w:t>
            </w:r>
            <w:r w:rsidRPr="00A41F5A">
              <w:rPr>
                <w:color w:val="000000"/>
                <w:sz w:val="28"/>
                <w:szCs w:val="28"/>
              </w:rPr>
              <w:t xml:space="preserve">(электронная – </w:t>
            </w:r>
            <w:r w:rsidR="00B02447">
              <w:rPr>
                <w:color w:val="000000"/>
                <w:sz w:val="28"/>
                <w:szCs w:val="28"/>
              </w:rPr>
              <w:t>10</w:t>
            </w:r>
            <w:r w:rsidR="004054B2">
              <w:rPr>
                <w:color w:val="000000"/>
                <w:sz w:val="28"/>
                <w:szCs w:val="28"/>
              </w:rPr>
              <w:t xml:space="preserve">0 руб., печатная – </w:t>
            </w:r>
            <w:r w:rsidR="008D3923">
              <w:rPr>
                <w:color w:val="000000"/>
                <w:sz w:val="28"/>
                <w:szCs w:val="28"/>
              </w:rPr>
              <w:t>10</w:t>
            </w:r>
            <w:r w:rsidRPr="00A41F5A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6230" w:type="dxa"/>
            <w:gridSpan w:val="2"/>
          </w:tcPr>
          <w:p w14:paraId="1F49A992" w14:textId="572895F9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электронная/ печатная</w:t>
            </w:r>
          </w:p>
        </w:tc>
      </w:tr>
      <w:tr w:rsidR="00AA351F" w:rsidRPr="00A41F5A" w14:paraId="5BDEFECF" w14:textId="77777777" w:rsidTr="001970C0">
        <w:tc>
          <w:tcPr>
            <w:tcW w:w="3115" w:type="dxa"/>
          </w:tcPr>
          <w:p w14:paraId="21D8B36A" w14:textId="15BD2831" w:rsidR="00AA351F" w:rsidRPr="00A41F5A" w:rsidRDefault="00AA351F" w:rsidP="00A41F5A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Печатный сборник (1 шт. – </w:t>
            </w:r>
            <w:r w:rsidR="00E41A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23905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6230" w:type="dxa"/>
            <w:gridSpan w:val="2"/>
          </w:tcPr>
          <w:p w14:paraId="4EC7A3AD" w14:textId="77777777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AA351F" w:rsidRPr="00A41F5A" w14:paraId="4ADFD9EB" w14:textId="77777777" w:rsidTr="001970C0">
        <w:tc>
          <w:tcPr>
            <w:tcW w:w="3115" w:type="dxa"/>
          </w:tcPr>
          <w:p w14:paraId="14E238AC" w14:textId="4854324A" w:rsidR="00AA351F" w:rsidRPr="00A41F5A" w:rsidRDefault="00AA351F" w:rsidP="00A41F5A">
            <w:pPr>
              <w:pStyle w:val="a5"/>
              <w:spacing w:before="0" w:beforeAutospacing="0" w:after="0" w:afterAutospacing="0"/>
              <w:rPr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6230" w:type="dxa"/>
            <w:gridSpan w:val="2"/>
          </w:tcPr>
          <w:p w14:paraId="479224D5" w14:textId="77777777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Кому: </w:t>
            </w:r>
          </w:p>
          <w:p w14:paraId="61426314" w14:textId="43419F89" w:rsidR="00AA351F" w:rsidRPr="00A41F5A" w:rsidRDefault="00AA351F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Куда:</w:t>
            </w:r>
          </w:p>
        </w:tc>
      </w:tr>
      <w:tr w:rsidR="00AA351F" w:rsidRPr="00A41F5A" w14:paraId="725004FE" w14:textId="77777777" w:rsidTr="001970C0">
        <w:tc>
          <w:tcPr>
            <w:tcW w:w="3115" w:type="dxa"/>
          </w:tcPr>
          <w:p w14:paraId="6511AEBE" w14:textId="078B53C7" w:rsidR="00AA351F" w:rsidRPr="00A41F5A" w:rsidRDefault="001970C0" w:rsidP="00A41F5A">
            <w:pPr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6230" w:type="dxa"/>
            <w:gridSpan w:val="2"/>
          </w:tcPr>
          <w:p w14:paraId="590A118C" w14:textId="0F74AD0A" w:rsidR="00AA351F" w:rsidRPr="00001895" w:rsidRDefault="00001895" w:rsidP="00A41F5A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00189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samaratipografia@gmail.com</w:t>
            </w:r>
          </w:p>
        </w:tc>
      </w:tr>
    </w:tbl>
    <w:p w14:paraId="394F4C0A" w14:textId="6C815F48" w:rsidR="00AA351F" w:rsidRDefault="00AA351F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</w:p>
    <w:p w14:paraId="3A314D96" w14:textId="7A93DB4F" w:rsidR="005173E5" w:rsidRPr="005173E5" w:rsidRDefault="005173E5" w:rsidP="000B3D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173E5">
        <w:rPr>
          <w:rFonts w:ascii="Times New Roman" w:hAnsi="Times New Roman" w:cs="Times New Roman"/>
          <w:b/>
          <w:noProof/>
          <w:sz w:val="28"/>
          <w:szCs w:val="28"/>
        </w:rPr>
        <w:t>Участники из г. Самара могут получить печатные экземпляры в Самарском университете по адресу ул. Академика Павлова, 1 .</w:t>
      </w:r>
    </w:p>
    <w:p w14:paraId="3B243386" w14:textId="77777777" w:rsidR="005173E5" w:rsidRDefault="005173E5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</w:p>
    <w:p w14:paraId="0D88FA1E" w14:textId="77777777" w:rsidR="001970C0" w:rsidRPr="001970C0" w:rsidRDefault="001970C0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 w:rsidRPr="001970C0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ОПЛАТА</w:t>
      </w:r>
    </w:p>
    <w:p w14:paraId="3F284188" w14:textId="72E8A564" w:rsidR="00337602" w:rsidRPr="00A41F5A" w:rsidRDefault="001970C0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Оплата осуществляется </w:t>
      </w:r>
      <w:r w:rsidR="00337602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по реквизитам:</w:t>
      </w:r>
    </w:p>
    <w:p w14:paraId="49586CD6" w14:textId="30D22971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Получатель: </w:t>
      </w:r>
      <w:r w:rsidR="00141138">
        <w:rPr>
          <w:rFonts w:ascii="Times New Roman" w:hAnsi="Times New Roman" w:cs="Times New Roman"/>
          <w:bCs/>
          <w:iCs/>
          <w:noProof/>
          <w:sz w:val="28"/>
          <w:szCs w:val="28"/>
        </w:rPr>
        <w:t>ИСАКОВА ТАТЬЯНА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СЕРГЕЕВНА</w:t>
      </w:r>
    </w:p>
    <w:p w14:paraId="37898F0A" w14:textId="0B8B4A0A" w:rsidR="00337602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Номер счета: 40817810</w:t>
      </w:r>
      <w:r w:rsidR="006F0D4C">
        <w:rPr>
          <w:rFonts w:ascii="Times New Roman" w:hAnsi="Times New Roman" w:cs="Times New Roman"/>
          <w:bCs/>
          <w:iCs/>
          <w:noProof/>
          <w:sz w:val="28"/>
          <w:szCs w:val="28"/>
        </w:rPr>
        <w:t>35</w:t>
      </w:r>
      <w:r w:rsidR="00345C29">
        <w:rPr>
          <w:rFonts w:ascii="Times New Roman" w:hAnsi="Times New Roman" w:cs="Times New Roman"/>
          <w:bCs/>
          <w:iCs/>
          <w:noProof/>
          <w:sz w:val="28"/>
          <w:szCs w:val="28"/>
        </w:rPr>
        <w:t>4400064279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br/>
        <w:t>Банк получателя: ПОВОЛЖСКИЙ БАНК ПАО СБЕРБАНК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br/>
        <w:t>БИК: 043601607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br/>
        <w:t>Корр. счет: 30101810200000000607</w:t>
      </w:r>
    </w:p>
    <w:p w14:paraId="79A420DE" w14:textId="66844F2E" w:rsidR="003F2B62" w:rsidRPr="00A41F5A" w:rsidRDefault="003F2B6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ИНН: </w:t>
      </w:r>
      <w:r w:rsidR="00D541D4">
        <w:rPr>
          <w:rFonts w:ascii="Times New Roman" w:hAnsi="Times New Roman" w:cs="Times New Roman"/>
          <w:bCs/>
          <w:iCs/>
          <w:noProof/>
          <w:sz w:val="28"/>
          <w:szCs w:val="28"/>
        </w:rPr>
        <w:t>7707083893</w:t>
      </w:r>
    </w:p>
    <w:p w14:paraId="40A009DA" w14:textId="77777777" w:rsidR="00337602" w:rsidRPr="001970C0" w:rsidRDefault="00337602" w:rsidP="00F1439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14:paraId="0E09AAA6" w14:textId="01F3268F" w:rsidR="00337602" w:rsidRPr="00337602" w:rsidRDefault="00337602" w:rsidP="00A41F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>ДРУГИЕ</w:t>
      </w:r>
      <w:r w:rsidRPr="00337602">
        <w:rPr>
          <w:rFonts w:ascii="Times New Roman" w:hAnsi="Times New Roman" w:cs="Times New Roman"/>
          <w:b/>
          <w:noProof/>
          <w:color w:val="7030A0"/>
          <w:sz w:val="28"/>
          <w:szCs w:val="28"/>
        </w:rPr>
        <w:t xml:space="preserve"> УСЛОВИЯ</w:t>
      </w:r>
    </w:p>
    <w:p w14:paraId="23E4642B" w14:textId="77777777" w:rsidR="00337602" w:rsidRPr="00337602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14:paraId="3477F9EA" w14:textId="2B8368F4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Сертификат подтверждает участие в</w:t>
      </w:r>
      <w:r w:rsidR="00063076">
        <w:rPr>
          <w:rFonts w:ascii="Times New Roman" w:hAnsi="Times New Roman" w:cs="Times New Roman"/>
          <w:bCs/>
          <w:iCs/>
          <w:noProof/>
          <w:sz w:val="28"/>
          <w:szCs w:val="28"/>
        </w:rPr>
        <w:t>о Всероссийской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="00442066" w:rsidRPr="00442066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с международным участием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научно-практической конференции. </w:t>
      </w:r>
    </w:p>
    <w:p w14:paraId="21E355D4" w14:textId="3D4A0A92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Диплом выдаётся I, II или III степени по решению </w:t>
      </w:r>
      <w:r w:rsidR="00AF08F3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>Оргкомитет</w:t>
      </w:r>
      <w:r w:rsidR="00AF08F3">
        <w:rPr>
          <w:rFonts w:ascii="Times New Roman" w:hAnsi="Times New Roman" w:cs="Times New Roman"/>
          <w:bCs/>
          <w:iCs/>
          <w:noProof/>
          <w:sz w:val="28"/>
          <w:szCs w:val="28"/>
        </w:rPr>
        <w:t>а</w:t>
      </w:r>
      <w:r w:rsidR="00AF08F3"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течение 3 дней по окончанию мероприятия. </w:t>
      </w:r>
    </w:p>
    <w:p w14:paraId="734CE64D" w14:textId="564091CF" w:rsidR="00337602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В Дипломе, Сертификате указываются ФИО автора, учёная степень, учёное звание, должность, место работы (учёбы), название научной работы. </w:t>
      </w:r>
    </w:p>
    <w:p w14:paraId="647D7660" w14:textId="661BA650" w:rsidR="001970C0" w:rsidRPr="00A41F5A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 w:rsidRPr="00A41F5A"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t>Печатные экземпляры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p w14:paraId="4DC8365C" w14:textId="14DA4576" w:rsidR="00337602" w:rsidRDefault="00337602" w:rsidP="00A41F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34"/>
        <w:gridCol w:w="2611"/>
      </w:tblGrid>
      <w:tr w:rsidR="00337602" w:rsidRPr="00A41F5A" w14:paraId="7BD4A80F" w14:textId="77777777" w:rsidTr="00996A2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6B5A" w14:textId="77777777" w:rsidR="00337602" w:rsidRPr="00A41F5A" w:rsidRDefault="00337602" w:rsidP="00A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76543" w14:textId="77777777" w:rsidR="00337602" w:rsidRPr="00A41F5A" w:rsidRDefault="00337602" w:rsidP="00A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  <w:t>Стоимость</w:t>
            </w:r>
          </w:p>
        </w:tc>
      </w:tr>
      <w:tr w:rsidR="00337602" w:rsidRPr="00A41F5A" w14:paraId="31EEC857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6CB" w14:textId="0F8728A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Публикация 1 стр. (не менее </w:t>
            </w:r>
            <w:r w:rsidR="00BD7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E097" w14:textId="3C882AA2" w:rsidR="00337602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6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5B5FCF66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7006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556A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337602" w:rsidRPr="00A41F5A" w14:paraId="37BB87AE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5AB1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статьи в Elibrary.ru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FB97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337602" w:rsidRPr="00A41F5A" w14:paraId="65CA6005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DE0D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6946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A63B0D" w:rsidRPr="00A41F5A" w14:paraId="0DCED706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34E" w14:textId="63A01CE3" w:rsidR="00A63B0D" w:rsidRPr="00A41F5A" w:rsidRDefault="00A63B0D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принятии статьи (по требованию)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9C747" w14:textId="18DDA4F0" w:rsidR="00A63B0D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337602" w:rsidRPr="00A41F5A" w14:paraId="6A581F44" w14:textId="77777777" w:rsidTr="00996A2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2857F" w14:textId="77777777" w:rsidR="00337602" w:rsidRPr="00A41F5A" w:rsidRDefault="00337602" w:rsidP="00A41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b/>
                <w:noProof/>
                <w:color w:val="7030A0"/>
                <w:sz w:val="28"/>
                <w:szCs w:val="28"/>
              </w:rPr>
              <w:t>Дополнительные услуги</w:t>
            </w:r>
          </w:p>
        </w:tc>
      </w:tr>
      <w:tr w:rsidR="00337602" w:rsidRPr="00A41F5A" w14:paraId="2A612528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481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5BEC" w14:textId="29CD1911" w:rsidR="00337602" w:rsidRPr="00A41F5A" w:rsidRDefault="00FC06E0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0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337602" w:rsidRPr="00A41F5A" w14:paraId="796BBA1C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40C0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020E" w14:textId="61A6CC92" w:rsidR="00337602" w:rsidRPr="00A41F5A" w:rsidRDefault="00FC06E0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3C34A7A8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BB02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18DD" w14:textId="6C669A56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627E4550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BE9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B85A" w14:textId="0C2AD72B" w:rsidR="00337602" w:rsidRPr="00A41F5A" w:rsidRDefault="004054B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23905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088969EC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E821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Благодарность </w:t>
            </w:r>
            <w:proofErr w:type="spellStart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</w:t>
            </w:r>
            <w:proofErr w:type="spellEnd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FA34" w14:textId="08174030" w:rsidR="00337602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51C61294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2BB9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Благодарность </w:t>
            </w:r>
            <w:proofErr w:type="spellStart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</w:t>
            </w:r>
            <w:proofErr w:type="spellEnd"/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966" w14:textId="48BB6C5B" w:rsidR="00337602" w:rsidRPr="00A41F5A" w:rsidRDefault="008D392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2E023619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9E45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8321" w14:textId="7BB494F6" w:rsidR="00337602" w:rsidRPr="00A41F5A" w:rsidRDefault="00E41A63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23905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37602"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4D33C0B0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1DE6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B899" w14:textId="05C99564" w:rsidR="00337602" w:rsidRPr="00A41F5A" w:rsidRDefault="004A62B1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05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руб.</w:t>
            </w:r>
          </w:p>
        </w:tc>
      </w:tr>
      <w:tr w:rsidR="00337602" w:rsidRPr="00A41F5A" w14:paraId="49613CA1" w14:textId="77777777" w:rsidTr="00996A2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0A8F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оплаченных печатных экземпляров 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BFF" w14:textId="77777777" w:rsidR="00337602" w:rsidRPr="00A41F5A" w:rsidRDefault="00337602" w:rsidP="00A41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F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руб.</w:t>
            </w:r>
          </w:p>
        </w:tc>
      </w:tr>
    </w:tbl>
    <w:p w14:paraId="14A771C6" w14:textId="18462933" w:rsidR="00337602" w:rsidRDefault="00337602" w:rsidP="00337602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iCs/>
          <w:noProof/>
          <w:sz w:val="24"/>
          <w:szCs w:val="24"/>
        </w:rPr>
      </w:pPr>
    </w:p>
    <w:p w14:paraId="56A74D43" w14:textId="3ADFC7C4" w:rsidR="00DD24B5" w:rsidRPr="00DD24B5" w:rsidRDefault="00DD24B5" w:rsidP="00DD24B5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iCs/>
          <w:noProof/>
          <w:color w:val="7030A0"/>
          <w:sz w:val="32"/>
          <w:szCs w:val="32"/>
        </w:rPr>
      </w:pPr>
      <w:r w:rsidRPr="00DD24B5">
        <w:rPr>
          <w:rFonts w:ascii="Times New Roman" w:hAnsi="Times New Roman" w:cs="Times New Roman"/>
          <w:sz w:val="32"/>
          <w:szCs w:val="32"/>
          <w:shd w:val="clear" w:color="auto" w:fill="FFFFFF"/>
        </w:rPr>
        <w:t>Вступай</w:t>
      </w:r>
      <w:r w:rsidR="00127AB2">
        <w:rPr>
          <w:rFonts w:ascii="Times New Roman" w:hAnsi="Times New Roman" w:cs="Times New Roman"/>
          <w:sz w:val="32"/>
          <w:szCs w:val="32"/>
          <w:shd w:val="clear" w:color="auto" w:fill="FFFFFF"/>
        </w:rPr>
        <w:t>те</w:t>
      </w:r>
      <w:r w:rsidRPr="00DD24B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группу</w:t>
      </w:r>
      <w:r w:rsidRPr="00DD24B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 w:rsidR="008C45D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ВКонтакте </w:t>
      </w:r>
      <w:hyperlink r:id="rId7" w:history="1">
        <w:r w:rsidR="008C45DE" w:rsidRPr="00C46666">
          <w:rPr>
            <w:rStyle w:val="a6"/>
            <w:rFonts w:ascii="Times New Roman" w:hAnsi="Times New Roman"/>
            <w:b/>
            <w:bCs/>
            <w:sz w:val="32"/>
            <w:szCs w:val="32"/>
            <w:shd w:val="clear" w:color="auto" w:fill="FFFFFF"/>
          </w:rPr>
          <w:t>https://vk.com/club200872332</w:t>
        </w:r>
      </w:hyperlink>
      <w:r w:rsidRPr="00DD24B5">
        <w:rPr>
          <w:rFonts w:ascii="Times New Roman" w:hAnsi="Times New Roman" w:cs="Times New Roman"/>
          <w:b/>
          <w:bCs/>
          <w:color w:val="7030A0"/>
          <w:sz w:val="32"/>
          <w:szCs w:val="32"/>
          <w:shd w:val="clear" w:color="auto" w:fill="FFFFFF"/>
        </w:rPr>
        <w:t xml:space="preserve"> , </w:t>
      </w:r>
      <w:r w:rsidRPr="00DD24B5">
        <w:rPr>
          <w:rFonts w:ascii="Times New Roman" w:hAnsi="Times New Roman" w:cs="Times New Roman"/>
          <w:sz w:val="32"/>
          <w:szCs w:val="32"/>
          <w:shd w:val="clear" w:color="auto" w:fill="FFFFFF"/>
        </w:rPr>
        <w:t>чтоб не пропустить следующие конференции.</w:t>
      </w:r>
    </w:p>
    <w:sectPr w:rsidR="00DD24B5" w:rsidRPr="00DD24B5" w:rsidSect="003E118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16D"/>
    <w:multiLevelType w:val="hybridMultilevel"/>
    <w:tmpl w:val="28744ADA"/>
    <w:lvl w:ilvl="0" w:tplc="1736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6C0"/>
    <w:multiLevelType w:val="hybridMultilevel"/>
    <w:tmpl w:val="E7A2B0B4"/>
    <w:lvl w:ilvl="0" w:tplc="1736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A4A"/>
    <w:multiLevelType w:val="hybridMultilevel"/>
    <w:tmpl w:val="D2DE4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3B70A6"/>
    <w:multiLevelType w:val="hybridMultilevel"/>
    <w:tmpl w:val="B846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3B7F61"/>
    <w:multiLevelType w:val="hybridMultilevel"/>
    <w:tmpl w:val="3D987C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5B6000"/>
    <w:multiLevelType w:val="hybridMultilevel"/>
    <w:tmpl w:val="66BEE2B4"/>
    <w:lvl w:ilvl="0" w:tplc="1736E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259194">
    <w:abstractNumId w:val="4"/>
  </w:num>
  <w:num w:numId="2" w16cid:durableId="96173579">
    <w:abstractNumId w:val="5"/>
  </w:num>
  <w:num w:numId="3" w16cid:durableId="172259786">
    <w:abstractNumId w:val="2"/>
  </w:num>
  <w:num w:numId="4" w16cid:durableId="47462109">
    <w:abstractNumId w:val="1"/>
  </w:num>
  <w:num w:numId="5" w16cid:durableId="2127849339">
    <w:abstractNumId w:val="6"/>
  </w:num>
  <w:num w:numId="6" w16cid:durableId="431164764">
    <w:abstractNumId w:val="3"/>
  </w:num>
  <w:num w:numId="7" w16cid:durableId="85114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7C"/>
    <w:rsid w:val="00001895"/>
    <w:rsid w:val="00022237"/>
    <w:rsid w:val="00044464"/>
    <w:rsid w:val="00063076"/>
    <w:rsid w:val="000B3D10"/>
    <w:rsid w:val="00127AB2"/>
    <w:rsid w:val="00141138"/>
    <w:rsid w:val="00150AFF"/>
    <w:rsid w:val="00186332"/>
    <w:rsid w:val="001970C0"/>
    <w:rsid w:val="001C2717"/>
    <w:rsid w:val="0021297C"/>
    <w:rsid w:val="00323905"/>
    <w:rsid w:val="00337602"/>
    <w:rsid w:val="00345C29"/>
    <w:rsid w:val="00366F43"/>
    <w:rsid w:val="00391D5C"/>
    <w:rsid w:val="003E118E"/>
    <w:rsid w:val="003F2B62"/>
    <w:rsid w:val="00400B15"/>
    <w:rsid w:val="004054B2"/>
    <w:rsid w:val="00433FDE"/>
    <w:rsid w:val="00440ED8"/>
    <w:rsid w:val="00442066"/>
    <w:rsid w:val="004A62B1"/>
    <w:rsid w:val="005173E5"/>
    <w:rsid w:val="005B21B1"/>
    <w:rsid w:val="006A74B3"/>
    <w:rsid w:val="006D71F6"/>
    <w:rsid w:val="006F0D4C"/>
    <w:rsid w:val="00703630"/>
    <w:rsid w:val="00710B85"/>
    <w:rsid w:val="00725F54"/>
    <w:rsid w:val="007403D4"/>
    <w:rsid w:val="00752980"/>
    <w:rsid w:val="0077592A"/>
    <w:rsid w:val="00802116"/>
    <w:rsid w:val="008931E1"/>
    <w:rsid w:val="008C45DE"/>
    <w:rsid w:val="008D3923"/>
    <w:rsid w:val="0093029B"/>
    <w:rsid w:val="00951870"/>
    <w:rsid w:val="00972BB4"/>
    <w:rsid w:val="0098750E"/>
    <w:rsid w:val="009A57A6"/>
    <w:rsid w:val="009B1658"/>
    <w:rsid w:val="009B523A"/>
    <w:rsid w:val="00A22D77"/>
    <w:rsid w:val="00A41F5A"/>
    <w:rsid w:val="00A50866"/>
    <w:rsid w:val="00A63B0D"/>
    <w:rsid w:val="00AA351F"/>
    <w:rsid w:val="00AD7E93"/>
    <w:rsid w:val="00AF08F3"/>
    <w:rsid w:val="00B02447"/>
    <w:rsid w:val="00B06714"/>
    <w:rsid w:val="00BC60C7"/>
    <w:rsid w:val="00BD70BD"/>
    <w:rsid w:val="00BE715D"/>
    <w:rsid w:val="00BF4732"/>
    <w:rsid w:val="00CB2BC2"/>
    <w:rsid w:val="00D541D4"/>
    <w:rsid w:val="00DD24B5"/>
    <w:rsid w:val="00E41A63"/>
    <w:rsid w:val="00E55D93"/>
    <w:rsid w:val="00E61DF6"/>
    <w:rsid w:val="00EF150B"/>
    <w:rsid w:val="00F1439B"/>
    <w:rsid w:val="00F719A8"/>
    <w:rsid w:val="00FA6634"/>
    <w:rsid w:val="00FC06E0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C781"/>
  <w15:docId w15:val="{E65449E2-980D-43E5-BD22-C6899C8B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9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29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2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1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1297C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351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A351F"/>
    <w:pPr>
      <w:ind w:left="720"/>
      <w:contextualSpacing/>
    </w:pPr>
  </w:style>
  <w:style w:type="table" w:styleId="a8">
    <w:name w:val="Table Grid"/>
    <w:basedOn w:val="a1"/>
    <w:uiPriority w:val="39"/>
    <w:rsid w:val="00AA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1B1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41F5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8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2008723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aratipograf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B268E-542B-4B0C-BA5C-2AF56C5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Инюшкин</dc:creator>
  <cp:keywords/>
  <dc:description/>
  <cp:lastModifiedBy>Tanya Isakova</cp:lastModifiedBy>
  <cp:revision>17</cp:revision>
  <dcterms:created xsi:type="dcterms:W3CDTF">2021-10-16T09:36:00Z</dcterms:created>
  <dcterms:modified xsi:type="dcterms:W3CDTF">2023-03-02T08:00:00Z</dcterms:modified>
</cp:coreProperties>
</file>