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34"/>
        <w:gridCol w:w="5121"/>
      </w:tblGrid>
      <w:tr w:rsidR="00540B18" w:rsidRPr="009E0791" w:rsidTr="00F452DE">
        <w:trPr>
          <w:trHeight w:val="1550"/>
        </w:trPr>
        <w:tc>
          <w:tcPr>
            <w:tcW w:w="4234" w:type="dxa"/>
          </w:tcPr>
          <w:p w:rsidR="00540B18" w:rsidRPr="009E0791" w:rsidRDefault="00540B18" w:rsidP="00540B18">
            <w:pPr>
              <w:spacing w:after="0" w:line="240" w:lineRule="auto"/>
              <w:jc w:val="center"/>
              <w:rPr>
                <w:rFonts w:cstheme="minorHAnsi"/>
                <w:bCs/>
                <w:sz w:val="20"/>
                <w:szCs w:val="20"/>
              </w:rPr>
            </w:pPr>
            <w:r w:rsidRPr="009E0791">
              <w:rPr>
                <w:rFonts w:cstheme="minorHAnsi"/>
                <w:b/>
                <w:noProof/>
                <w:sz w:val="20"/>
                <w:szCs w:val="20"/>
              </w:rPr>
              <w:drawing>
                <wp:inline distT="0" distB="0" distL="0" distR="0">
                  <wp:extent cx="1508846" cy="815340"/>
                  <wp:effectExtent l="0" t="0" r="0" b="3810"/>
                  <wp:docPr id="2" name="Рисунок 2" descr="логотип ЕА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готип ЕАС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80" cy="824599"/>
                          </a:xfrm>
                          <a:prstGeom prst="rect">
                            <a:avLst/>
                          </a:prstGeom>
                          <a:noFill/>
                          <a:ln>
                            <a:noFill/>
                          </a:ln>
                        </pic:spPr>
                      </pic:pic>
                    </a:graphicData>
                  </a:graphic>
                </wp:inline>
              </w:drawing>
            </w:r>
          </w:p>
        </w:tc>
        <w:tc>
          <w:tcPr>
            <w:tcW w:w="5121" w:type="dxa"/>
          </w:tcPr>
          <w:p w:rsidR="00E0211A" w:rsidRDefault="00540B18" w:rsidP="00540B18">
            <w:pPr>
              <w:spacing w:after="0" w:line="240" w:lineRule="auto"/>
              <w:jc w:val="center"/>
              <w:rPr>
                <w:rFonts w:cstheme="minorHAnsi"/>
                <w:bCs/>
                <w:sz w:val="20"/>
                <w:szCs w:val="20"/>
              </w:rPr>
            </w:pPr>
            <w:r w:rsidRPr="009E0791">
              <w:rPr>
                <w:rFonts w:cstheme="minorHAnsi"/>
                <w:bCs/>
                <w:sz w:val="20"/>
                <w:szCs w:val="20"/>
              </w:rPr>
              <w:t xml:space="preserve">Управление культуры </w:t>
            </w:r>
          </w:p>
          <w:p w:rsidR="00540B18" w:rsidRDefault="00540B18" w:rsidP="00540B18">
            <w:pPr>
              <w:spacing w:after="0" w:line="240" w:lineRule="auto"/>
              <w:jc w:val="center"/>
              <w:rPr>
                <w:rFonts w:cstheme="minorHAnsi"/>
                <w:bCs/>
                <w:sz w:val="20"/>
                <w:szCs w:val="20"/>
              </w:rPr>
            </w:pPr>
            <w:r w:rsidRPr="009E0791">
              <w:rPr>
                <w:rFonts w:cstheme="minorHAnsi"/>
                <w:bCs/>
                <w:sz w:val="20"/>
                <w:szCs w:val="20"/>
              </w:rPr>
              <w:t>Администрации города Екатеринбурга</w:t>
            </w:r>
          </w:p>
          <w:p w:rsidR="00540B18" w:rsidRDefault="00540B18" w:rsidP="00540B18">
            <w:pPr>
              <w:spacing w:after="0" w:line="240" w:lineRule="auto"/>
              <w:jc w:val="center"/>
              <w:rPr>
                <w:rFonts w:cstheme="minorHAnsi"/>
                <w:bCs/>
                <w:sz w:val="20"/>
                <w:szCs w:val="20"/>
              </w:rPr>
            </w:pPr>
            <w:r>
              <w:rPr>
                <w:rFonts w:cstheme="minorHAnsi"/>
                <w:bCs/>
                <w:sz w:val="20"/>
                <w:szCs w:val="20"/>
              </w:rPr>
              <w:t xml:space="preserve">МБОУ ВО </w:t>
            </w:r>
            <w:r w:rsidRPr="009E0791">
              <w:rPr>
                <w:rFonts w:cstheme="minorHAnsi"/>
                <w:bCs/>
                <w:sz w:val="20"/>
                <w:szCs w:val="20"/>
              </w:rPr>
              <w:t>«Екатеринбургская академия современного искусства</w:t>
            </w:r>
            <w:r>
              <w:rPr>
                <w:rFonts w:cstheme="minorHAnsi"/>
                <w:bCs/>
                <w:sz w:val="20"/>
                <w:szCs w:val="20"/>
              </w:rPr>
              <w:t>»</w:t>
            </w:r>
            <w:r w:rsidRPr="009E0791">
              <w:rPr>
                <w:rFonts w:cstheme="minorHAnsi"/>
                <w:bCs/>
                <w:sz w:val="20"/>
                <w:szCs w:val="20"/>
              </w:rPr>
              <w:t xml:space="preserve"> (институт)</w:t>
            </w:r>
            <w:r>
              <w:rPr>
                <w:rFonts w:cstheme="minorHAnsi"/>
                <w:bCs/>
                <w:sz w:val="20"/>
                <w:szCs w:val="20"/>
              </w:rPr>
              <w:t xml:space="preserve"> (МБОУ ВО ЕАСИ)</w:t>
            </w:r>
          </w:p>
          <w:p w:rsidR="00540B18" w:rsidRPr="009E0791" w:rsidRDefault="00000000" w:rsidP="00540B18">
            <w:pPr>
              <w:spacing w:after="0" w:line="240" w:lineRule="auto"/>
              <w:jc w:val="center"/>
              <w:rPr>
                <w:rFonts w:cstheme="minorHAnsi"/>
                <w:bCs/>
                <w:sz w:val="20"/>
                <w:szCs w:val="20"/>
              </w:rPr>
            </w:pPr>
            <w:hyperlink r:id="rId8" w:history="1">
              <w:r w:rsidR="00540B18" w:rsidRPr="009E0791">
                <w:rPr>
                  <w:rStyle w:val="a3"/>
                  <w:rFonts w:cstheme="minorHAnsi"/>
                  <w:sz w:val="20"/>
                  <w:szCs w:val="20"/>
                </w:rPr>
                <w:t>http://еаси.екатеринбург.рф</w:t>
              </w:r>
            </w:hyperlink>
            <w:r w:rsidR="00540B18">
              <w:rPr>
                <w:rStyle w:val="a3"/>
                <w:rFonts w:cstheme="minorHAnsi"/>
                <w:sz w:val="20"/>
                <w:szCs w:val="20"/>
              </w:rPr>
              <w:t xml:space="preserve"> </w:t>
            </w:r>
            <w:r w:rsidR="00540B18">
              <w:rPr>
                <w:rFonts w:cstheme="minorHAnsi"/>
                <w:sz w:val="20"/>
                <w:szCs w:val="20"/>
              </w:rPr>
              <w:t xml:space="preserve"> </w:t>
            </w:r>
          </w:p>
        </w:tc>
      </w:tr>
    </w:tbl>
    <w:p w:rsidR="00540B18" w:rsidRPr="00A22EAC" w:rsidRDefault="00DF36A1" w:rsidP="00540B18">
      <w:pPr>
        <w:pStyle w:val="10"/>
        <w:spacing w:before="0" w:line="240" w:lineRule="auto"/>
        <w:jc w:val="center"/>
        <w:rPr>
          <w:rFonts w:ascii="Calibri" w:hAnsi="Calibri" w:cs="Calibri"/>
          <w:b/>
          <w:bCs/>
          <w:sz w:val="28"/>
          <w:szCs w:val="28"/>
        </w:rPr>
      </w:pPr>
      <w:r w:rsidRPr="00A22EAC">
        <w:rPr>
          <w:rFonts w:ascii="Calibri" w:hAnsi="Calibri" w:cs="Calibri"/>
          <w:b/>
          <w:bCs/>
          <w:sz w:val="28"/>
          <w:szCs w:val="28"/>
          <w:lang w:val="en-US"/>
        </w:rPr>
        <w:t>I</w:t>
      </w:r>
      <w:r w:rsidR="00DE4067">
        <w:rPr>
          <w:rFonts w:ascii="Calibri" w:hAnsi="Calibri" w:cs="Calibri"/>
          <w:b/>
          <w:bCs/>
          <w:sz w:val="28"/>
          <w:szCs w:val="28"/>
        </w:rPr>
        <w:t>Х</w:t>
      </w:r>
      <w:r w:rsidR="00540B18" w:rsidRPr="00A22EAC">
        <w:rPr>
          <w:rFonts w:ascii="Calibri" w:hAnsi="Calibri" w:cs="Calibri"/>
          <w:b/>
          <w:bCs/>
          <w:sz w:val="28"/>
          <w:szCs w:val="28"/>
        </w:rPr>
        <w:t xml:space="preserve"> Всероссийская (с международным участием) научно-практическая </w:t>
      </w:r>
      <w:r w:rsidR="007A3695" w:rsidRPr="00A22EAC">
        <w:rPr>
          <w:rFonts w:ascii="Calibri" w:hAnsi="Calibri" w:cs="Calibri"/>
          <w:b/>
          <w:bCs/>
          <w:sz w:val="28"/>
          <w:szCs w:val="28"/>
        </w:rPr>
        <w:t>конференция</w:t>
      </w:r>
      <w:r w:rsidR="00540B18" w:rsidRPr="00A22EAC">
        <w:rPr>
          <w:rFonts w:ascii="Calibri" w:hAnsi="Calibri" w:cs="Calibri"/>
          <w:b/>
          <w:bCs/>
          <w:sz w:val="28"/>
          <w:szCs w:val="28"/>
        </w:rPr>
        <w:t xml:space="preserve"> </w:t>
      </w:r>
    </w:p>
    <w:p w:rsidR="00CB2779" w:rsidRDefault="00540B18" w:rsidP="00540B18">
      <w:pPr>
        <w:pStyle w:val="10"/>
        <w:spacing w:before="0" w:line="240" w:lineRule="auto"/>
        <w:jc w:val="center"/>
        <w:rPr>
          <w:rFonts w:ascii="Calibri" w:hAnsi="Calibri" w:cs="Calibri"/>
          <w:b/>
          <w:bCs/>
          <w:sz w:val="28"/>
          <w:szCs w:val="28"/>
        </w:rPr>
      </w:pPr>
      <w:r w:rsidRPr="00A22EAC">
        <w:rPr>
          <w:rFonts w:ascii="Calibri" w:hAnsi="Calibri" w:cs="Calibri"/>
          <w:b/>
          <w:bCs/>
          <w:sz w:val="28"/>
          <w:szCs w:val="28"/>
        </w:rPr>
        <w:t>«</w:t>
      </w:r>
      <w:r w:rsidR="000737A2">
        <w:rPr>
          <w:rFonts w:ascii="Calibri" w:hAnsi="Calibri" w:cs="Calibri"/>
          <w:b/>
          <w:bCs/>
          <w:sz w:val="28"/>
          <w:szCs w:val="28"/>
        </w:rPr>
        <w:t>Культура открытого города: брендинг территории</w:t>
      </w:r>
      <w:r w:rsidRPr="00A22EAC">
        <w:rPr>
          <w:rFonts w:ascii="Calibri" w:hAnsi="Calibri" w:cs="Calibri"/>
          <w:b/>
          <w:bCs/>
          <w:sz w:val="28"/>
          <w:szCs w:val="28"/>
        </w:rPr>
        <w:t>»</w:t>
      </w:r>
    </w:p>
    <w:p w:rsidR="00F2395F" w:rsidRDefault="00DD1C57" w:rsidP="00540B18">
      <w:pPr>
        <w:pStyle w:val="10"/>
        <w:spacing w:before="0" w:line="240" w:lineRule="auto"/>
        <w:jc w:val="center"/>
      </w:pPr>
      <w:r>
        <w:rPr>
          <w:rFonts w:ascii="Calibri" w:hAnsi="Calibri" w:cs="Calibri"/>
          <w:b/>
          <w:bCs/>
          <w:sz w:val="28"/>
          <w:szCs w:val="28"/>
        </w:rPr>
        <w:t xml:space="preserve">(Екатеринбург, </w:t>
      </w:r>
      <w:r w:rsidR="00DE4067" w:rsidRPr="00DE4067">
        <w:rPr>
          <w:rFonts w:ascii="Calibri" w:hAnsi="Calibri" w:cs="Calibri"/>
          <w:b/>
          <w:bCs/>
          <w:sz w:val="28"/>
          <w:szCs w:val="28"/>
        </w:rPr>
        <w:t>7</w:t>
      </w:r>
      <w:r w:rsidR="004B618D">
        <w:rPr>
          <w:rFonts w:ascii="Calibri" w:hAnsi="Calibri" w:cs="Calibri"/>
          <w:b/>
          <w:bCs/>
          <w:sz w:val="28"/>
          <w:szCs w:val="28"/>
        </w:rPr>
        <w:t>–</w:t>
      </w:r>
      <w:r w:rsidR="00DE4067" w:rsidRPr="00DE4067">
        <w:rPr>
          <w:rFonts w:ascii="Calibri" w:hAnsi="Calibri" w:cs="Calibri"/>
          <w:b/>
          <w:bCs/>
          <w:sz w:val="28"/>
          <w:szCs w:val="28"/>
        </w:rPr>
        <w:t>10 ноября 2023 г</w:t>
      </w:r>
      <w:r>
        <w:rPr>
          <w:rFonts w:ascii="Calibri" w:hAnsi="Calibri" w:cs="Calibri"/>
          <w:b/>
          <w:bCs/>
          <w:sz w:val="28"/>
          <w:szCs w:val="28"/>
        </w:rPr>
        <w:t>.)</w:t>
      </w:r>
      <w:r w:rsidR="00F2395F" w:rsidRPr="00F2395F">
        <w:t xml:space="preserve"> </w:t>
      </w:r>
    </w:p>
    <w:p w:rsidR="009153F5" w:rsidRDefault="009153F5" w:rsidP="00540B18">
      <w:pPr>
        <w:pStyle w:val="2"/>
        <w:spacing w:before="0" w:line="240" w:lineRule="auto"/>
        <w:jc w:val="both"/>
        <w:rPr>
          <w:rFonts w:ascii="Calibri" w:eastAsia="Calibri" w:hAnsi="Calibri" w:cs="Calibri"/>
          <w:color w:val="000000"/>
          <w:sz w:val="20"/>
          <w:szCs w:val="20"/>
          <w:u w:color="000000"/>
        </w:rPr>
      </w:pPr>
    </w:p>
    <w:p w:rsidR="009153F5" w:rsidRPr="00317CC4" w:rsidRDefault="007A3695" w:rsidP="00A3717A">
      <w:pPr>
        <w:pStyle w:val="2"/>
        <w:spacing w:before="0" w:line="240" w:lineRule="auto"/>
        <w:jc w:val="center"/>
        <w:rPr>
          <w:b/>
          <w:bCs/>
          <w:sz w:val="24"/>
          <w:szCs w:val="24"/>
        </w:rPr>
      </w:pPr>
      <w:r w:rsidRPr="00317CC4">
        <w:rPr>
          <w:b/>
          <w:bCs/>
          <w:sz w:val="24"/>
          <w:szCs w:val="24"/>
        </w:rPr>
        <w:t>Информационное письмо</w:t>
      </w:r>
    </w:p>
    <w:p w:rsidR="000737A2" w:rsidRPr="00E076D1" w:rsidRDefault="0060320B" w:rsidP="000737A2">
      <w:pPr>
        <w:spacing w:after="0"/>
        <w:ind w:firstLine="709"/>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 xml:space="preserve">В последние годы </w:t>
      </w:r>
      <w:r w:rsidR="00E076D1" w:rsidRPr="00E076D1">
        <w:rPr>
          <w:rFonts w:ascii="Calibri Light" w:eastAsia="Calibri Light" w:hAnsi="Calibri Light" w:cs="Calibri Light"/>
          <w:sz w:val="23"/>
          <w:szCs w:val="23"/>
        </w:rPr>
        <w:t xml:space="preserve">популярна </w:t>
      </w:r>
      <w:r w:rsidRPr="00E076D1">
        <w:rPr>
          <w:rFonts w:ascii="Calibri Light" w:eastAsia="Calibri Light" w:hAnsi="Calibri Light" w:cs="Calibri Light"/>
          <w:sz w:val="23"/>
          <w:szCs w:val="23"/>
        </w:rPr>
        <w:t>тема брендов и брендинга как процесса создания и продвижения запоминающегося образа товаров и услуг, и это объективный тренд развития общества потребления. Эта тенденция действует и в отношении территорий.</w:t>
      </w:r>
      <w:r w:rsidR="00CD12CF" w:rsidRPr="00E076D1">
        <w:rPr>
          <w:rFonts w:ascii="Calibri Light" w:eastAsia="Calibri Light" w:hAnsi="Calibri Light" w:cs="Calibri Light"/>
          <w:sz w:val="23"/>
          <w:szCs w:val="23"/>
        </w:rPr>
        <w:t xml:space="preserve"> </w:t>
      </w:r>
      <w:r w:rsidR="000737A2" w:rsidRPr="00E076D1">
        <w:rPr>
          <w:rFonts w:ascii="Calibri Light" w:eastAsia="Calibri Light" w:hAnsi="Calibri Light" w:cs="Calibri Light"/>
          <w:sz w:val="23"/>
          <w:szCs w:val="23"/>
        </w:rPr>
        <w:t xml:space="preserve">Одним из факторов, обеспечивающих </w:t>
      </w:r>
      <w:r w:rsidR="00317CC4" w:rsidRPr="00E076D1">
        <w:rPr>
          <w:rFonts w:ascii="Calibri Light" w:eastAsia="Calibri Light" w:hAnsi="Calibri Light" w:cs="Calibri Light"/>
          <w:sz w:val="23"/>
          <w:szCs w:val="23"/>
        </w:rPr>
        <w:t xml:space="preserve">устойчивое </w:t>
      </w:r>
      <w:r w:rsidR="000737A2" w:rsidRPr="00E076D1">
        <w:rPr>
          <w:rFonts w:ascii="Calibri Light" w:eastAsia="Calibri Light" w:hAnsi="Calibri Light" w:cs="Calibri Light"/>
          <w:sz w:val="23"/>
          <w:szCs w:val="23"/>
        </w:rPr>
        <w:t xml:space="preserve">развитие территории, является </w:t>
      </w:r>
      <w:r w:rsidR="00E076D1" w:rsidRPr="00E076D1">
        <w:rPr>
          <w:rFonts w:ascii="Calibri Light" w:eastAsia="Calibri Light" w:hAnsi="Calibri Light" w:cs="Calibri Light"/>
          <w:sz w:val="23"/>
          <w:szCs w:val="23"/>
        </w:rPr>
        <w:t xml:space="preserve">создание </w:t>
      </w:r>
      <w:r w:rsidR="000737A2" w:rsidRPr="00E076D1">
        <w:rPr>
          <w:rFonts w:ascii="Calibri Light" w:eastAsia="Calibri Light" w:hAnsi="Calibri Light" w:cs="Calibri Light"/>
          <w:sz w:val="23"/>
          <w:szCs w:val="23"/>
        </w:rPr>
        <w:t>образ</w:t>
      </w:r>
      <w:r w:rsidR="00E076D1" w:rsidRPr="00E076D1">
        <w:rPr>
          <w:rFonts w:ascii="Calibri Light" w:eastAsia="Calibri Light" w:hAnsi="Calibri Light" w:cs="Calibri Light"/>
          <w:sz w:val="23"/>
          <w:szCs w:val="23"/>
        </w:rPr>
        <w:t>а</w:t>
      </w:r>
      <w:r w:rsidR="000737A2" w:rsidRPr="00E076D1">
        <w:rPr>
          <w:rFonts w:ascii="Calibri Light" w:eastAsia="Calibri Light" w:hAnsi="Calibri Light" w:cs="Calibri Light"/>
          <w:sz w:val="23"/>
          <w:szCs w:val="23"/>
        </w:rPr>
        <w:t xml:space="preserve"> места</w:t>
      </w:r>
      <w:r w:rsidR="00317CC4" w:rsidRPr="00E076D1">
        <w:rPr>
          <w:rFonts w:ascii="Calibri Light" w:eastAsia="Calibri Light" w:hAnsi="Calibri Light" w:cs="Calibri Light"/>
          <w:sz w:val="23"/>
          <w:szCs w:val="23"/>
        </w:rPr>
        <w:t xml:space="preserve"> –</w:t>
      </w:r>
      <w:r w:rsidR="000737A2" w:rsidRPr="00E076D1">
        <w:rPr>
          <w:rFonts w:ascii="Calibri Light" w:eastAsia="Calibri Light" w:hAnsi="Calibri Light" w:cs="Calibri Light"/>
          <w:sz w:val="23"/>
          <w:szCs w:val="23"/>
        </w:rPr>
        <w:t xml:space="preserve"> </w:t>
      </w:r>
      <w:r w:rsidR="00317CC4" w:rsidRPr="00E076D1">
        <w:rPr>
          <w:rFonts w:ascii="Calibri Light" w:eastAsia="Calibri Light" w:hAnsi="Calibri Light" w:cs="Calibri Light"/>
          <w:sz w:val="23"/>
          <w:szCs w:val="23"/>
        </w:rPr>
        <w:t>образ</w:t>
      </w:r>
      <w:r w:rsidR="00E076D1" w:rsidRPr="00E076D1">
        <w:rPr>
          <w:rFonts w:ascii="Calibri Light" w:eastAsia="Calibri Light" w:hAnsi="Calibri Light" w:cs="Calibri Light"/>
          <w:sz w:val="23"/>
          <w:szCs w:val="23"/>
        </w:rPr>
        <w:t>а</w:t>
      </w:r>
      <w:r w:rsidR="00317CC4" w:rsidRPr="00E076D1">
        <w:rPr>
          <w:rFonts w:ascii="Calibri Light" w:eastAsia="Calibri Light" w:hAnsi="Calibri Light" w:cs="Calibri Light"/>
          <w:sz w:val="23"/>
          <w:szCs w:val="23"/>
        </w:rPr>
        <w:t xml:space="preserve">, </w:t>
      </w:r>
      <w:r w:rsidR="000737A2" w:rsidRPr="00E076D1">
        <w:rPr>
          <w:rFonts w:ascii="Calibri Light" w:eastAsia="Calibri Light" w:hAnsi="Calibri Light" w:cs="Calibri Light"/>
          <w:sz w:val="23"/>
          <w:szCs w:val="23"/>
        </w:rPr>
        <w:t>наполненн</w:t>
      </w:r>
      <w:r w:rsidR="00E076D1" w:rsidRPr="00E076D1">
        <w:rPr>
          <w:rFonts w:ascii="Calibri Light" w:eastAsia="Calibri Light" w:hAnsi="Calibri Light" w:cs="Calibri Light"/>
          <w:sz w:val="23"/>
          <w:szCs w:val="23"/>
        </w:rPr>
        <w:t>ого</w:t>
      </w:r>
      <w:r w:rsidR="000737A2" w:rsidRPr="00E076D1">
        <w:rPr>
          <w:rFonts w:ascii="Calibri Light" w:eastAsia="Calibri Light" w:hAnsi="Calibri Light" w:cs="Calibri Light"/>
          <w:sz w:val="23"/>
          <w:szCs w:val="23"/>
        </w:rPr>
        <w:t xml:space="preserve"> смыслами, положительно воспринимае</w:t>
      </w:r>
      <w:r w:rsidR="00317CC4" w:rsidRPr="00E076D1">
        <w:rPr>
          <w:rFonts w:ascii="Calibri Light" w:eastAsia="Calibri Light" w:hAnsi="Calibri Light" w:cs="Calibri Light"/>
          <w:sz w:val="23"/>
          <w:szCs w:val="23"/>
        </w:rPr>
        <w:t>м</w:t>
      </w:r>
      <w:r w:rsidR="00E076D1" w:rsidRPr="00E076D1">
        <w:rPr>
          <w:rFonts w:ascii="Calibri Light" w:eastAsia="Calibri Light" w:hAnsi="Calibri Light" w:cs="Calibri Light"/>
          <w:sz w:val="23"/>
          <w:szCs w:val="23"/>
        </w:rPr>
        <w:t>ого</w:t>
      </w:r>
      <w:r w:rsidR="000737A2" w:rsidRPr="00E076D1">
        <w:rPr>
          <w:rFonts w:ascii="Calibri Light" w:eastAsia="Calibri Light" w:hAnsi="Calibri Light" w:cs="Calibri Light"/>
          <w:sz w:val="23"/>
          <w:szCs w:val="23"/>
        </w:rPr>
        <w:t xml:space="preserve"> как внутренним сообществом, так и внешним миром. </w:t>
      </w:r>
    </w:p>
    <w:p w:rsidR="00A3717A" w:rsidRPr="00E076D1" w:rsidRDefault="00A437A3" w:rsidP="00A437A3">
      <w:pPr>
        <w:spacing w:after="0"/>
        <w:ind w:firstLine="709"/>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Бренд</w:t>
      </w:r>
      <w:r w:rsidR="00317CC4" w:rsidRPr="00E076D1">
        <w:rPr>
          <w:rFonts w:ascii="Calibri Light" w:eastAsia="Calibri Light" w:hAnsi="Calibri Light" w:cs="Calibri Light"/>
          <w:sz w:val="23"/>
          <w:szCs w:val="23"/>
        </w:rPr>
        <w:t>, являющийся частью имиджа территории</w:t>
      </w:r>
      <w:r w:rsidR="00E076D1" w:rsidRPr="00E076D1">
        <w:rPr>
          <w:rFonts w:ascii="Calibri Light" w:eastAsia="Calibri Light" w:hAnsi="Calibri Light" w:cs="Calibri Light"/>
          <w:sz w:val="23"/>
          <w:szCs w:val="23"/>
        </w:rPr>
        <w:t>,</w:t>
      </w:r>
      <w:r w:rsidRPr="00E076D1">
        <w:rPr>
          <w:rFonts w:ascii="Calibri Light" w:eastAsia="Calibri Light" w:hAnsi="Calibri Light" w:cs="Calibri Light"/>
          <w:sz w:val="23"/>
          <w:szCs w:val="23"/>
        </w:rPr>
        <w:t xml:space="preserve"> – типичный продукт экономики впечатлений и экономики желаний, стратегический ресурс, который позволяет получать экономические выгоды от символических атрибутов, </w:t>
      </w:r>
      <w:r w:rsidR="00317CC4" w:rsidRPr="00E076D1">
        <w:rPr>
          <w:rFonts w:ascii="Calibri Light" w:eastAsia="Calibri Light" w:hAnsi="Calibri Light" w:cs="Calibri Light"/>
          <w:sz w:val="23"/>
          <w:szCs w:val="23"/>
        </w:rPr>
        <w:t>отражающих</w:t>
      </w:r>
      <w:r w:rsidRPr="00E076D1">
        <w:rPr>
          <w:rFonts w:ascii="Calibri Light" w:eastAsia="Calibri Light" w:hAnsi="Calibri Light" w:cs="Calibri Light"/>
          <w:sz w:val="23"/>
          <w:szCs w:val="23"/>
        </w:rPr>
        <w:t xml:space="preserve"> важнейшие для данной территории ценности, </w:t>
      </w:r>
      <w:r w:rsidR="00833A21">
        <w:rPr>
          <w:rFonts w:ascii="Calibri Light" w:eastAsia="Calibri Light" w:hAnsi="Calibri Light" w:cs="Calibri Light"/>
          <w:sz w:val="23"/>
          <w:szCs w:val="23"/>
        </w:rPr>
        <w:t xml:space="preserve">и </w:t>
      </w:r>
      <w:r w:rsidRPr="00E076D1">
        <w:rPr>
          <w:rFonts w:ascii="Calibri Light" w:eastAsia="Calibri Light" w:hAnsi="Calibri Light" w:cs="Calibri Light"/>
          <w:sz w:val="23"/>
          <w:szCs w:val="23"/>
        </w:rPr>
        <w:t>формирующи</w:t>
      </w:r>
      <w:r w:rsidR="00833A21">
        <w:rPr>
          <w:rFonts w:ascii="Calibri Light" w:eastAsia="Calibri Light" w:hAnsi="Calibri Light" w:cs="Calibri Light"/>
          <w:sz w:val="23"/>
          <w:szCs w:val="23"/>
        </w:rPr>
        <w:t>х</w:t>
      </w:r>
      <w:r w:rsidRPr="00E076D1">
        <w:rPr>
          <w:rFonts w:ascii="Calibri Light" w:eastAsia="Calibri Light" w:hAnsi="Calibri Light" w:cs="Calibri Light"/>
          <w:sz w:val="23"/>
          <w:szCs w:val="23"/>
        </w:rPr>
        <w:t xml:space="preserve"> коллективные образы идентичности (мифы, традиции, культурные тексты, культурные герои, исторические события, элементы репутации и т.д.). </w:t>
      </w:r>
    </w:p>
    <w:p w:rsidR="00A3717A" w:rsidRPr="00E076D1" w:rsidRDefault="00A3717A" w:rsidP="00A437A3">
      <w:pPr>
        <w:spacing w:after="0"/>
        <w:ind w:firstLine="709"/>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Бренд территории рассматривается нами как:</w:t>
      </w:r>
    </w:p>
    <w:p w:rsidR="007B0CC4" w:rsidRPr="00E076D1" w:rsidRDefault="00E076D1" w:rsidP="007B0CC4">
      <w:pPr>
        <w:spacing w:after="0"/>
        <w:ind w:firstLine="709"/>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 семантическая система (</w:t>
      </w:r>
      <w:r w:rsidR="007B0CC4" w:rsidRPr="00E076D1">
        <w:rPr>
          <w:rFonts w:ascii="Calibri Light" w:eastAsia="Calibri Light" w:hAnsi="Calibri Light" w:cs="Calibri Light"/>
          <w:sz w:val="23"/>
          <w:szCs w:val="23"/>
        </w:rPr>
        <w:t>уникальный образ</w:t>
      </w:r>
      <w:r w:rsidRPr="00E076D1">
        <w:rPr>
          <w:rFonts w:ascii="Calibri Light" w:eastAsia="Calibri Light" w:hAnsi="Calibri Light" w:cs="Calibri Light"/>
          <w:sz w:val="23"/>
          <w:szCs w:val="23"/>
        </w:rPr>
        <w:t>), обусловленная</w:t>
      </w:r>
      <w:r w:rsidR="007B0CC4" w:rsidRPr="00E076D1">
        <w:rPr>
          <w:rFonts w:ascii="Calibri Light" w:eastAsia="Calibri Light" w:hAnsi="Calibri Light" w:cs="Calibri Light"/>
          <w:sz w:val="23"/>
          <w:szCs w:val="23"/>
        </w:rPr>
        <w:t xml:space="preserve"> природными, историческими, производственными, социально-культурными и др. особенностями территории; </w:t>
      </w:r>
    </w:p>
    <w:p w:rsidR="00A3717A" w:rsidRPr="00E076D1" w:rsidRDefault="00E076D1" w:rsidP="00A437A3">
      <w:pPr>
        <w:spacing w:after="0"/>
        <w:ind w:firstLine="709"/>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 xml:space="preserve">– </w:t>
      </w:r>
      <w:r w:rsidR="00E0211A" w:rsidRPr="00E076D1">
        <w:rPr>
          <w:rFonts w:ascii="Calibri Light" w:eastAsia="Calibri Light" w:hAnsi="Calibri Light" w:cs="Calibri Light"/>
          <w:sz w:val="23"/>
          <w:szCs w:val="23"/>
        </w:rPr>
        <w:t xml:space="preserve">городская идентичность, </w:t>
      </w:r>
      <w:r w:rsidR="00A3717A" w:rsidRPr="00E076D1">
        <w:rPr>
          <w:rFonts w:ascii="Calibri Light" w:eastAsia="Calibri Light" w:hAnsi="Calibri Light" w:cs="Calibri Light"/>
          <w:sz w:val="23"/>
          <w:szCs w:val="23"/>
        </w:rPr>
        <w:t>воплощаемая</w:t>
      </w:r>
      <w:r w:rsidR="00E0211A" w:rsidRPr="00E076D1">
        <w:rPr>
          <w:rFonts w:ascii="Calibri Light" w:eastAsia="Calibri Light" w:hAnsi="Calibri Light" w:cs="Calibri Light"/>
          <w:sz w:val="23"/>
          <w:szCs w:val="23"/>
        </w:rPr>
        <w:t xml:space="preserve"> в ярких и привлекательных идеях, символах, ценностях, образах и нашедшая максимально полное и адекватное отражение в имидже города</w:t>
      </w:r>
      <w:r w:rsidR="00A3717A" w:rsidRPr="00E076D1">
        <w:rPr>
          <w:rFonts w:ascii="Calibri Light" w:eastAsia="Calibri Light" w:hAnsi="Calibri Light" w:cs="Calibri Light"/>
          <w:sz w:val="23"/>
          <w:szCs w:val="23"/>
        </w:rPr>
        <w:t>;</w:t>
      </w:r>
      <w:r w:rsidR="00E0211A" w:rsidRPr="00E076D1">
        <w:rPr>
          <w:rFonts w:ascii="Calibri Light" w:eastAsia="Calibri Light" w:hAnsi="Calibri Light" w:cs="Calibri Light"/>
          <w:sz w:val="23"/>
          <w:szCs w:val="23"/>
        </w:rPr>
        <w:t xml:space="preserve"> </w:t>
      </w:r>
    </w:p>
    <w:p w:rsidR="00A3717A" w:rsidRPr="00E076D1" w:rsidRDefault="00E076D1" w:rsidP="00A437A3">
      <w:pPr>
        <w:spacing w:after="0"/>
        <w:ind w:firstLine="709"/>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 xml:space="preserve">– </w:t>
      </w:r>
      <w:r w:rsidR="00A3717A" w:rsidRPr="00E076D1">
        <w:rPr>
          <w:rFonts w:ascii="Calibri Light" w:eastAsia="Calibri Light" w:hAnsi="Calibri Light" w:cs="Calibri Light"/>
          <w:sz w:val="23"/>
          <w:szCs w:val="23"/>
        </w:rPr>
        <w:t>и</w:t>
      </w:r>
      <w:r w:rsidR="00E0211A" w:rsidRPr="00E076D1">
        <w:rPr>
          <w:rFonts w:ascii="Calibri Light" w:eastAsia="Calibri Light" w:hAnsi="Calibri Light" w:cs="Calibri Light"/>
          <w:sz w:val="23"/>
          <w:szCs w:val="23"/>
        </w:rPr>
        <w:t>нструмент</w:t>
      </w:r>
      <w:r w:rsidR="00A3717A" w:rsidRPr="00E076D1">
        <w:rPr>
          <w:rFonts w:ascii="Calibri Light" w:eastAsia="Calibri Light" w:hAnsi="Calibri Light" w:cs="Calibri Light"/>
          <w:sz w:val="23"/>
          <w:szCs w:val="23"/>
        </w:rPr>
        <w:t xml:space="preserve"> коммуникации</w:t>
      </w:r>
      <w:r w:rsidR="00E0211A" w:rsidRPr="00E076D1">
        <w:rPr>
          <w:rFonts w:ascii="Calibri Light" w:eastAsia="Calibri Light" w:hAnsi="Calibri Light" w:cs="Calibri Light"/>
          <w:sz w:val="23"/>
          <w:szCs w:val="23"/>
        </w:rPr>
        <w:t xml:space="preserve">, </w:t>
      </w:r>
      <w:r w:rsidR="00A3717A" w:rsidRPr="00E076D1">
        <w:rPr>
          <w:rFonts w:ascii="Calibri Light" w:eastAsia="Calibri Light" w:hAnsi="Calibri Light" w:cs="Calibri Light"/>
          <w:sz w:val="23"/>
          <w:szCs w:val="23"/>
        </w:rPr>
        <w:t>помогающий</w:t>
      </w:r>
      <w:r w:rsidR="00E0211A" w:rsidRPr="00E076D1">
        <w:rPr>
          <w:rFonts w:ascii="Calibri Light" w:eastAsia="Calibri Light" w:hAnsi="Calibri Light" w:cs="Calibri Light"/>
          <w:sz w:val="23"/>
          <w:szCs w:val="23"/>
        </w:rPr>
        <w:t xml:space="preserve"> решать задачи увеличения туристического потока, привлечения инвесторов, снижения оттока населения</w:t>
      </w:r>
      <w:r w:rsidR="007B0CC4" w:rsidRPr="00E076D1">
        <w:rPr>
          <w:rFonts w:ascii="Calibri Light" w:eastAsia="Calibri Light" w:hAnsi="Calibri Light" w:cs="Calibri Light"/>
          <w:sz w:val="23"/>
          <w:szCs w:val="23"/>
        </w:rPr>
        <w:t>.</w:t>
      </w:r>
    </w:p>
    <w:p w:rsidR="00E0211A" w:rsidRPr="00E076D1" w:rsidRDefault="00833A21" w:rsidP="00D33FF8">
      <w:pPr>
        <w:spacing w:after="0"/>
        <w:ind w:firstLine="709"/>
        <w:jc w:val="both"/>
        <w:rPr>
          <w:rFonts w:ascii="Calibri Light" w:eastAsia="Calibri Light" w:hAnsi="Calibri Light" w:cs="Calibri Light"/>
          <w:sz w:val="23"/>
          <w:szCs w:val="23"/>
        </w:rPr>
      </w:pPr>
      <w:r>
        <w:rPr>
          <w:rFonts w:ascii="Calibri Light" w:eastAsia="Calibri Light" w:hAnsi="Calibri Light" w:cs="Calibri Light"/>
          <w:sz w:val="23"/>
          <w:szCs w:val="23"/>
        </w:rPr>
        <w:t>К</w:t>
      </w:r>
      <w:r w:rsidR="00D33FF8" w:rsidRPr="00E076D1">
        <w:rPr>
          <w:rFonts w:ascii="Calibri Light" w:eastAsia="Calibri Light" w:hAnsi="Calibri Light" w:cs="Calibri Light"/>
          <w:sz w:val="23"/>
          <w:szCs w:val="23"/>
        </w:rPr>
        <w:t>онцептуальное моделирование образа места и выбор средств продвижения этого образа в массовое сознание на основе социального партнерства между официальными институциями и городским сообществом с учетом специфики повседневно</w:t>
      </w:r>
      <w:r w:rsidR="00A3717A" w:rsidRPr="00E076D1">
        <w:rPr>
          <w:rFonts w:ascii="Calibri Light" w:eastAsia="Calibri Light" w:hAnsi="Calibri Light" w:cs="Calibri Light"/>
          <w:sz w:val="23"/>
          <w:szCs w:val="23"/>
        </w:rPr>
        <w:t>й городской культуры</w:t>
      </w:r>
      <w:r>
        <w:rPr>
          <w:rFonts w:ascii="Calibri Light" w:eastAsia="Calibri Light" w:hAnsi="Calibri Light" w:cs="Calibri Light"/>
          <w:sz w:val="23"/>
          <w:szCs w:val="23"/>
        </w:rPr>
        <w:t>, - не останавливающийся процесс б</w:t>
      </w:r>
      <w:r w:rsidRPr="00E076D1">
        <w:rPr>
          <w:rFonts w:ascii="Calibri Light" w:eastAsia="Calibri Light" w:hAnsi="Calibri Light" w:cs="Calibri Light"/>
          <w:sz w:val="23"/>
          <w:szCs w:val="23"/>
        </w:rPr>
        <w:t>рендинг</w:t>
      </w:r>
      <w:r>
        <w:rPr>
          <w:rFonts w:ascii="Calibri Light" w:eastAsia="Calibri Light" w:hAnsi="Calibri Light" w:cs="Calibri Light"/>
          <w:sz w:val="23"/>
          <w:szCs w:val="23"/>
        </w:rPr>
        <w:t>а</w:t>
      </w:r>
      <w:r w:rsidRPr="00E076D1">
        <w:rPr>
          <w:rFonts w:ascii="Calibri Light" w:eastAsia="Calibri Light" w:hAnsi="Calibri Light" w:cs="Calibri Light"/>
          <w:sz w:val="23"/>
          <w:szCs w:val="23"/>
        </w:rPr>
        <w:t xml:space="preserve"> территории</w:t>
      </w:r>
      <w:r>
        <w:rPr>
          <w:rFonts w:ascii="Calibri Light" w:eastAsia="Calibri Light" w:hAnsi="Calibri Light" w:cs="Calibri Light"/>
          <w:sz w:val="23"/>
          <w:szCs w:val="23"/>
        </w:rPr>
        <w:t>,</w:t>
      </w:r>
      <w:r w:rsidRPr="00833A21">
        <w:rPr>
          <w:rFonts w:ascii="Calibri Light" w:eastAsia="Calibri Light" w:hAnsi="Calibri Light" w:cs="Calibri Light"/>
          <w:sz w:val="23"/>
          <w:szCs w:val="23"/>
        </w:rPr>
        <w:t xml:space="preserve"> </w:t>
      </w:r>
      <w:r>
        <w:rPr>
          <w:rFonts w:ascii="Calibri Light" w:eastAsia="Calibri Light" w:hAnsi="Calibri Light" w:cs="Calibri Light"/>
          <w:sz w:val="23"/>
          <w:szCs w:val="23"/>
        </w:rPr>
        <w:t>п</w:t>
      </w:r>
      <w:r w:rsidRPr="00E076D1">
        <w:rPr>
          <w:rFonts w:ascii="Calibri Light" w:eastAsia="Calibri Light" w:hAnsi="Calibri Light" w:cs="Calibri Light"/>
          <w:sz w:val="23"/>
          <w:szCs w:val="23"/>
        </w:rPr>
        <w:t>роцесс создания («производства») бренда</w:t>
      </w:r>
      <w:r>
        <w:rPr>
          <w:rFonts w:ascii="Calibri Light" w:eastAsia="Calibri Light" w:hAnsi="Calibri Light" w:cs="Calibri Light"/>
          <w:sz w:val="23"/>
          <w:szCs w:val="23"/>
        </w:rPr>
        <w:t xml:space="preserve"> города.</w:t>
      </w:r>
    </w:p>
    <w:p w:rsidR="00516079" w:rsidRPr="00E076D1" w:rsidRDefault="00B055F8" w:rsidP="00516079">
      <w:pPr>
        <w:spacing w:after="0"/>
        <w:ind w:firstLine="709"/>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 xml:space="preserve">Екатеринбург – один из пяти самых крупных городов России – празднует в 2023 г. свое 300-летие. Конференция приурочена к юбилею </w:t>
      </w:r>
      <w:r w:rsidR="006B1B52" w:rsidRPr="00E076D1">
        <w:rPr>
          <w:rFonts w:ascii="Calibri Light" w:eastAsia="Calibri Light" w:hAnsi="Calibri Light" w:cs="Calibri Light"/>
          <w:sz w:val="23"/>
          <w:szCs w:val="23"/>
        </w:rPr>
        <w:t xml:space="preserve">главного уральского города, </w:t>
      </w:r>
      <w:r w:rsidR="00833A21">
        <w:rPr>
          <w:rFonts w:ascii="Calibri Light" w:eastAsia="Calibri Light" w:hAnsi="Calibri Light" w:cs="Calibri Light"/>
          <w:sz w:val="23"/>
          <w:szCs w:val="23"/>
        </w:rPr>
        <w:t xml:space="preserve">который </w:t>
      </w:r>
      <w:r w:rsidR="00516079" w:rsidRPr="00E076D1">
        <w:rPr>
          <w:rFonts w:ascii="Calibri Light" w:eastAsia="Calibri Light" w:hAnsi="Calibri Light" w:cs="Calibri Light"/>
          <w:sz w:val="23"/>
          <w:szCs w:val="23"/>
        </w:rPr>
        <w:t xml:space="preserve">уже более 30 лет переживает </w:t>
      </w:r>
      <w:r w:rsidR="00703F68" w:rsidRPr="00E076D1">
        <w:rPr>
          <w:rFonts w:ascii="Calibri Light" w:eastAsia="Calibri Light" w:hAnsi="Calibri Light" w:cs="Calibri Light"/>
          <w:sz w:val="23"/>
          <w:szCs w:val="23"/>
        </w:rPr>
        <w:t xml:space="preserve">трансформации, </w:t>
      </w:r>
      <w:r w:rsidR="00516079" w:rsidRPr="00E076D1">
        <w:rPr>
          <w:rFonts w:ascii="Calibri Light" w:eastAsia="Calibri Light" w:hAnsi="Calibri Light" w:cs="Calibri Light"/>
          <w:sz w:val="23"/>
          <w:szCs w:val="23"/>
        </w:rPr>
        <w:t xml:space="preserve">связанные с открытостью и поисками своей идентичности, конвертируемой на рынке </w:t>
      </w:r>
      <w:r w:rsidR="00833A21" w:rsidRPr="00E076D1">
        <w:rPr>
          <w:rFonts w:ascii="Calibri Light" w:eastAsia="Calibri Light" w:hAnsi="Calibri Light" w:cs="Calibri Light"/>
          <w:sz w:val="23"/>
          <w:szCs w:val="23"/>
        </w:rPr>
        <w:t>культурных</w:t>
      </w:r>
      <w:r w:rsidR="00833A21">
        <w:rPr>
          <w:rFonts w:ascii="Calibri Light" w:eastAsia="Calibri Light" w:hAnsi="Calibri Light" w:cs="Calibri Light"/>
          <w:sz w:val="23"/>
          <w:szCs w:val="23"/>
        </w:rPr>
        <w:t>,</w:t>
      </w:r>
      <w:r w:rsidR="00833A21" w:rsidRPr="00E076D1">
        <w:rPr>
          <w:rFonts w:ascii="Calibri Light" w:eastAsia="Calibri Light" w:hAnsi="Calibri Light" w:cs="Calibri Light"/>
          <w:sz w:val="23"/>
          <w:szCs w:val="23"/>
        </w:rPr>
        <w:t xml:space="preserve"> </w:t>
      </w:r>
      <w:r w:rsidR="00833A21">
        <w:rPr>
          <w:rFonts w:ascii="Calibri Light" w:eastAsia="Calibri Light" w:hAnsi="Calibri Light" w:cs="Calibri Light"/>
          <w:sz w:val="23"/>
          <w:szCs w:val="23"/>
        </w:rPr>
        <w:t>туристских</w:t>
      </w:r>
      <w:r w:rsidR="00516079" w:rsidRPr="00E076D1">
        <w:rPr>
          <w:rFonts w:ascii="Calibri Light" w:eastAsia="Calibri Light" w:hAnsi="Calibri Light" w:cs="Calibri Light"/>
          <w:sz w:val="23"/>
          <w:szCs w:val="23"/>
        </w:rPr>
        <w:t xml:space="preserve"> услуг и образования.</w:t>
      </w:r>
    </w:p>
    <w:p w:rsidR="00907B6C" w:rsidRPr="00E076D1" w:rsidRDefault="00E0211A" w:rsidP="00F37F44">
      <w:pPr>
        <w:spacing w:after="0"/>
        <w:ind w:firstLine="709"/>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Ц</w:t>
      </w:r>
      <w:r w:rsidR="00907B6C" w:rsidRPr="00E076D1">
        <w:rPr>
          <w:rFonts w:ascii="Calibri Light" w:eastAsia="Calibri Light" w:hAnsi="Calibri Light" w:cs="Calibri Light"/>
          <w:sz w:val="23"/>
          <w:szCs w:val="23"/>
        </w:rPr>
        <w:t xml:space="preserve">ель конференции – </w:t>
      </w:r>
      <w:r w:rsidR="0086246D" w:rsidRPr="00E076D1">
        <w:rPr>
          <w:rFonts w:ascii="Calibri Light" w:eastAsia="Calibri Light" w:hAnsi="Calibri Light" w:cs="Calibri Light"/>
          <w:sz w:val="23"/>
          <w:szCs w:val="23"/>
        </w:rPr>
        <w:t xml:space="preserve">рассмотреть </w:t>
      </w:r>
      <w:r w:rsidR="00A3717A" w:rsidRPr="00E076D1">
        <w:rPr>
          <w:rFonts w:ascii="Calibri Light" w:eastAsia="Calibri Light" w:hAnsi="Calibri Light" w:cs="Calibri Light"/>
          <w:sz w:val="23"/>
          <w:szCs w:val="23"/>
        </w:rPr>
        <w:t xml:space="preserve">процессы </w:t>
      </w:r>
      <w:r w:rsidR="00D33FF8" w:rsidRPr="00E076D1">
        <w:rPr>
          <w:rFonts w:ascii="Calibri Light" w:eastAsia="Calibri Light" w:hAnsi="Calibri Light" w:cs="Calibri Light"/>
          <w:sz w:val="23"/>
          <w:szCs w:val="23"/>
        </w:rPr>
        <w:t>бренд</w:t>
      </w:r>
      <w:r w:rsidRPr="00E076D1">
        <w:rPr>
          <w:rFonts w:ascii="Calibri Light" w:eastAsia="Calibri Light" w:hAnsi="Calibri Light" w:cs="Calibri Light"/>
          <w:sz w:val="23"/>
          <w:szCs w:val="23"/>
        </w:rPr>
        <w:t>инг</w:t>
      </w:r>
      <w:r w:rsidR="00A3717A" w:rsidRPr="00E076D1">
        <w:rPr>
          <w:rFonts w:ascii="Calibri Light" w:eastAsia="Calibri Light" w:hAnsi="Calibri Light" w:cs="Calibri Light"/>
          <w:sz w:val="23"/>
          <w:szCs w:val="23"/>
        </w:rPr>
        <w:t>а</w:t>
      </w:r>
      <w:r w:rsidR="00D33FF8" w:rsidRPr="00E076D1">
        <w:rPr>
          <w:rFonts w:ascii="Calibri Light" w:eastAsia="Calibri Light" w:hAnsi="Calibri Light" w:cs="Calibri Light"/>
          <w:sz w:val="23"/>
          <w:szCs w:val="23"/>
        </w:rPr>
        <w:t xml:space="preserve"> </w:t>
      </w:r>
      <w:r w:rsidR="00A3717A" w:rsidRPr="00E076D1">
        <w:rPr>
          <w:rFonts w:ascii="Calibri Light" w:eastAsia="Calibri Light" w:hAnsi="Calibri Light" w:cs="Calibri Light"/>
          <w:sz w:val="23"/>
          <w:szCs w:val="23"/>
        </w:rPr>
        <w:t>города</w:t>
      </w:r>
      <w:r w:rsidR="0086246D" w:rsidRPr="00E076D1">
        <w:rPr>
          <w:rFonts w:ascii="Calibri Light" w:eastAsia="Calibri Light" w:hAnsi="Calibri Light" w:cs="Calibri Light"/>
          <w:sz w:val="23"/>
          <w:szCs w:val="23"/>
        </w:rPr>
        <w:t xml:space="preserve"> </w:t>
      </w:r>
      <w:r w:rsidR="00907B6C" w:rsidRPr="00E076D1">
        <w:rPr>
          <w:rFonts w:ascii="Calibri Light" w:eastAsia="Calibri Light" w:hAnsi="Calibri Light" w:cs="Calibri Light"/>
          <w:sz w:val="23"/>
          <w:szCs w:val="23"/>
        </w:rPr>
        <w:t xml:space="preserve">в </w:t>
      </w:r>
      <w:r w:rsidR="0032014B" w:rsidRPr="00E076D1">
        <w:rPr>
          <w:rFonts w:ascii="Calibri Light" w:eastAsia="Calibri Light" w:hAnsi="Calibri Light" w:cs="Calibri Light"/>
          <w:sz w:val="23"/>
          <w:szCs w:val="23"/>
        </w:rPr>
        <w:t>межд</w:t>
      </w:r>
      <w:r w:rsidR="00907B6C" w:rsidRPr="00E076D1">
        <w:rPr>
          <w:rFonts w:ascii="Calibri Light" w:eastAsia="Calibri Light" w:hAnsi="Calibri Light" w:cs="Calibri Light"/>
          <w:sz w:val="23"/>
          <w:szCs w:val="23"/>
        </w:rPr>
        <w:t xml:space="preserve">исциплинарном и </w:t>
      </w:r>
      <w:proofErr w:type="spellStart"/>
      <w:r w:rsidR="00907B6C" w:rsidRPr="00E076D1">
        <w:rPr>
          <w:rFonts w:ascii="Calibri Light" w:eastAsia="Calibri Light" w:hAnsi="Calibri Light" w:cs="Calibri Light"/>
          <w:sz w:val="23"/>
          <w:szCs w:val="23"/>
        </w:rPr>
        <w:t>интерпрофессиональном</w:t>
      </w:r>
      <w:proofErr w:type="spellEnd"/>
      <w:r w:rsidR="00907B6C" w:rsidRPr="00E076D1">
        <w:rPr>
          <w:rFonts w:ascii="Calibri Light" w:eastAsia="Calibri Light" w:hAnsi="Calibri Light" w:cs="Calibri Light"/>
          <w:sz w:val="23"/>
          <w:szCs w:val="23"/>
        </w:rPr>
        <w:t xml:space="preserve"> дискурсе. </w:t>
      </w:r>
    </w:p>
    <w:p w:rsidR="009153F5" w:rsidRPr="00E076D1" w:rsidRDefault="00850567" w:rsidP="00A3717A">
      <w:pPr>
        <w:pStyle w:val="2"/>
        <w:spacing w:before="0" w:line="240" w:lineRule="auto"/>
        <w:jc w:val="center"/>
        <w:rPr>
          <w:rFonts w:ascii="Calibri" w:hAnsi="Calibri" w:cs="Calibri"/>
          <w:b/>
          <w:bCs/>
          <w:color w:val="000000"/>
          <w:sz w:val="23"/>
          <w:szCs w:val="23"/>
          <w:u w:color="000000"/>
        </w:rPr>
      </w:pPr>
      <w:r w:rsidRPr="00E076D1">
        <w:rPr>
          <w:b/>
          <w:bCs/>
          <w:sz w:val="23"/>
          <w:szCs w:val="23"/>
        </w:rPr>
        <w:t>Примерные в</w:t>
      </w:r>
      <w:r w:rsidR="007A3695" w:rsidRPr="00E076D1">
        <w:rPr>
          <w:b/>
          <w:bCs/>
          <w:sz w:val="23"/>
          <w:szCs w:val="23"/>
        </w:rPr>
        <w:t>опросы для обсуждения</w:t>
      </w:r>
    </w:p>
    <w:p w:rsidR="003C5DAB" w:rsidRPr="00E076D1" w:rsidRDefault="00652FB4" w:rsidP="00E076D1">
      <w:pPr>
        <w:pStyle w:val="a6"/>
        <w:numPr>
          <w:ilvl w:val="0"/>
          <w:numId w:val="3"/>
        </w:numPr>
        <w:spacing w:after="0" w:line="254" w:lineRule="auto"/>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 xml:space="preserve">Территориальные бренды. </w:t>
      </w:r>
      <w:r w:rsidR="003C5DAB" w:rsidRPr="00E076D1">
        <w:rPr>
          <w:rFonts w:ascii="Calibri Light" w:eastAsia="Calibri Light" w:hAnsi="Calibri Light" w:cs="Calibri Light"/>
          <w:sz w:val="23"/>
          <w:szCs w:val="23"/>
        </w:rPr>
        <w:t xml:space="preserve">Город как бренд. </w:t>
      </w:r>
    </w:p>
    <w:p w:rsidR="003F5667" w:rsidRPr="00E076D1" w:rsidRDefault="003F5667" w:rsidP="00E076D1">
      <w:pPr>
        <w:pStyle w:val="a6"/>
        <w:numPr>
          <w:ilvl w:val="0"/>
          <w:numId w:val="3"/>
        </w:numPr>
        <w:spacing w:after="0" w:line="254" w:lineRule="auto"/>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 xml:space="preserve">Брендинг города как </w:t>
      </w:r>
      <w:r w:rsidR="00317CC4" w:rsidRPr="00E076D1">
        <w:rPr>
          <w:rFonts w:ascii="Calibri Light" w:eastAsia="Calibri Light" w:hAnsi="Calibri Light" w:cs="Calibri Light"/>
          <w:sz w:val="23"/>
          <w:szCs w:val="23"/>
        </w:rPr>
        <w:t>турист</w:t>
      </w:r>
      <w:r w:rsidR="00833A21">
        <w:rPr>
          <w:rFonts w:ascii="Calibri Light" w:eastAsia="Calibri Light" w:hAnsi="Calibri Light" w:cs="Calibri Light"/>
          <w:sz w:val="23"/>
          <w:szCs w:val="23"/>
        </w:rPr>
        <w:t>ского</w:t>
      </w:r>
      <w:r w:rsidR="00317CC4" w:rsidRPr="00E076D1">
        <w:rPr>
          <w:rFonts w:ascii="Calibri Light" w:eastAsia="Calibri Light" w:hAnsi="Calibri Light" w:cs="Calibri Light"/>
          <w:sz w:val="23"/>
          <w:szCs w:val="23"/>
        </w:rPr>
        <w:t xml:space="preserve"> направления</w:t>
      </w:r>
      <w:r w:rsidRPr="00E076D1">
        <w:rPr>
          <w:rFonts w:ascii="Calibri Light" w:eastAsia="Calibri Light" w:hAnsi="Calibri Light" w:cs="Calibri Light"/>
          <w:sz w:val="23"/>
          <w:szCs w:val="23"/>
        </w:rPr>
        <w:t>.</w:t>
      </w:r>
    </w:p>
    <w:p w:rsidR="00544ED5" w:rsidRPr="00E076D1" w:rsidRDefault="003F5667" w:rsidP="00E076D1">
      <w:pPr>
        <w:pStyle w:val="a6"/>
        <w:numPr>
          <w:ilvl w:val="0"/>
          <w:numId w:val="3"/>
        </w:numPr>
        <w:spacing w:after="0" w:line="254" w:lineRule="auto"/>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 xml:space="preserve">Современные технологии продвижения бренда территории. </w:t>
      </w:r>
    </w:p>
    <w:p w:rsidR="003C5DAB" w:rsidRPr="00E076D1" w:rsidRDefault="003C5DAB" w:rsidP="00E076D1">
      <w:pPr>
        <w:pStyle w:val="a6"/>
        <w:numPr>
          <w:ilvl w:val="0"/>
          <w:numId w:val="3"/>
        </w:numPr>
        <w:spacing w:after="0" w:line="254" w:lineRule="auto"/>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Визуал</w:t>
      </w:r>
      <w:r w:rsidR="00DE57BC" w:rsidRPr="00E076D1">
        <w:rPr>
          <w:rFonts w:ascii="Calibri Light" w:eastAsia="Calibri Light" w:hAnsi="Calibri Light" w:cs="Calibri Light"/>
          <w:sz w:val="23"/>
          <w:szCs w:val="23"/>
        </w:rPr>
        <w:t xml:space="preserve">ьные коммуникации в </w:t>
      </w:r>
      <w:proofErr w:type="spellStart"/>
      <w:r w:rsidR="00DE57BC" w:rsidRPr="00E076D1">
        <w:rPr>
          <w:rFonts w:ascii="Calibri Light" w:eastAsia="Calibri Light" w:hAnsi="Calibri Light" w:cs="Calibri Light"/>
          <w:sz w:val="23"/>
          <w:szCs w:val="23"/>
        </w:rPr>
        <w:t>геобрендинге</w:t>
      </w:r>
      <w:proofErr w:type="spellEnd"/>
      <w:r w:rsidRPr="00E076D1">
        <w:rPr>
          <w:rFonts w:ascii="Calibri Light" w:eastAsia="Calibri Light" w:hAnsi="Calibri Light" w:cs="Calibri Light"/>
          <w:sz w:val="23"/>
          <w:szCs w:val="23"/>
        </w:rPr>
        <w:t>.</w:t>
      </w:r>
    </w:p>
    <w:p w:rsidR="00A338BB" w:rsidRPr="00E076D1" w:rsidRDefault="00F65D73" w:rsidP="00E076D1">
      <w:pPr>
        <w:pStyle w:val="a6"/>
        <w:numPr>
          <w:ilvl w:val="0"/>
          <w:numId w:val="3"/>
        </w:numPr>
        <w:spacing w:after="0" w:line="254" w:lineRule="auto"/>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IT-технологии</w:t>
      </w:r>
      <w:r w:rsidR="0054770C" w:rsidRPr="00E076D1">
        <w:rPr>
          <w:rFonts w:ascii="Calibri Light" w:eastAsia="Calibri Light" w:hAnsi="Calibri Light" w:cs="Calibri Light"/>
          <w:sz w:val="23"/>
          <w:szCs w:val="23"/>
        </w:rPr>
        <w:t xml:space="preserve"> </w:t>
      </w:r>
      <w:r w:rsidR="003C5DAB" w:rsidRPr="00E076D1">
        <w:rPr>
          <w:rFonts w:ascii="Calibri Light" w:eastAsia="Calibri Light" w:hAnsi="Calibri Light" w:cs="Calibri Light"/>
          <w:sz w:val="23"/>
          <w:szCs w:val="23"/>
        </w:rPr>
        <w:t>в брендировании территории</w:t>
      </w:r>
      <w:r w:rsidR="00A338BB" w:rsidRPr="00E076D1">
        <w:rPr>
          <w:rFonts w:ascii="Calibri Light" w:eastAsia="Calibri Light" w:hAnsi="Calibri Light" w:cs="Calibri Light"/>
          <w:sz w:val="23"/>
          <w:szCs w:val="23"/>
        </w:rPr>
        <w:t>.</w:t>
      </w:r>
    </w:p>
    <w:p w:rsidR="00597D81" w:rsidRPr="00E076D1" w:rsidRDefault="00C173B2" w:rsidP="00E076D1">
      <w:pPr>
        <w:pStyle w:val="a6"/>
        <w:numPr>
          <w:ilvl w:val="0"/>
          <w:numId w:val="3"/>
        </w:numPr>
        <w:spacing w:after="0" w:line="254" w:lineRule="auto"/>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 xml:space="preserve">Медиа-имидж территории. </w:t>
      </w:r>
      <w:r w:rsidR="005145A9" w:rsidRPr="00E076D1">
        <w:rPr>
          <w:rFonts w:ascii="Calibri Light" w:eastAsia="Calibri Light" w:hAnsi="Calibri Light" w:cs="Calibri Light"/>
          <w:sz w:val="23"/>
          <w:szCs w:val="23"/>
        </w:rPr>
        <w:t>Рекламная деятельность</w:t>
      </w:r>
      <w:r w:rsidR="006D0DF1" w:rsidRPr="00E076D1">
        <w:rPr>
          <w:rFonts w:ascii="Calibri Light" w:eastAsia="Calibri Light" w:hAnsi="Calibri Light" w:cs="Calibri Light"/>
          <w:sz w:val="23"/>
          <w:szCs w:val="23"/>
        </w:rPr>
        <w:t xml:space="preserve">, </w:t>
      </w:r>
      <w:r w:rsidR="005145A9" w:rsidRPr="00E076D1">
        <w:rPr>
          <w:rFonts w:ascii="Calibri Light" w:eastAsia="Calibri Light" w:hAnsi="Calibri Light" w:cs="Calibri Light"/>
          <w:sz w:val="23"/>
          <w:szCs w:val="23"/>
        </w:rPr>
        <w:t>ж</w:t>
      </w:r>
      <w:r w:rsidR="00597D81" w:rsidRPr="00E076D1">
        <w:rPr>
          <w:rFonts w:ascii="Calibri Light" w:eastAsia="Calibri Light" w:hAnsi="Calibri Light" w:cs="Calibri Light"/>
          <w:sz w:val="23"/>
          <w:szCs w:val="23"/>
        </w:rPr>
        <w:t>урналистика</w:t>
      </w:r>
      <w:r w:rsidR="006D0DF1" w:rsidRPr="00E076D1">
        <w:rPr>
          <w:rFonts w:ascii="Calibri Light" w:eastAsia="Calibri Light" w:hAnsi="Calibri Light" w:cs="Calibri Light"/>
          <w:sz w:val="23"/>
          <w:szCs w:val="23"/>
        </w:rPr>
        <w:t xml:space="preserve"> и связи с общественностью</w:t>
      </w:r>
      <w:r w:rsidR="00597D81" w:rsidRPr="00E076D1">
        <w:rPr>
          <w:rFonts w:ascii="Calibri Light" w:eastAsia="Calibri Light" w:hAnsi="Calibri Light" w:cs="Calibri Light"/>
          <w:sz w:val="23"/>
          <w:szCs w:val="23"/>
        </w:rPr>
        <w:t xml:space="preserve"> в </w:t>
      </w:r>
      <w:r w:rsidR="004B618D" w:rsidRPr="00E076D1">
        <w:rPr>
          <w:rFonts w:ascii="Calibri Light" w:eastAsia="Calibri Light" w:hAnsi="Calibri Light" w:cs="Calibri Light"/>
          <w:sz w:val="23"/>
          <w:szCs w:val="23"/>
        </w:rPr>
        <w:t>формировании бренда территории</w:t>
      </w:r>
      <w:r w:rsidR="00850567" w:rsidRPr="00E076D1">
        <w:rPr>
          <w:rFonts w:ascii="Calibri Light" w:eastAsia="Calibri Light" w:hAnsi="Calibri Light" w:cs="Calibri Light"/>
          <w:sz w:val="23"/>
          <w:szCs w:val="23"/>
        </w:rPr>
        <w:t>.</w:t>
      </w:r>
    </w:p>
    <w:p w:rsidR="00850567" w:rsidRPr="00E076D1" w:rsidRDefault="00850567" w:rsidP="00E076D1">
      <w:pPr>
        <w:pStyle w:val="a6"/>
        <w:numPr>
          <w:ilvl w:val="0"/>
          <w:numId w:val="3"/>
        </w:numPr>
        <w:spacing w:after="0" w:line="254" w:lineRule="auto"/>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 xml:space="preserve">Танец и пластическая культура в </w:t>
      </w:r>
      <w:r w:rsidR="004B618D" w:rsidRPr="00E076D1">
        <w:rPr>
          <w:rFonts w:ascii="Calibri Light" w:eastAsia="Calibri Light" w:hAnsi="Calibri Light" w:cs="Calibri Light"/>
          <w:sz w:val="23"/>
          <w:szCs w:val="23"/>
        </w:rPr>
        <w:t>брендировании территории</w:t>
      </w:r>
      <w:r w:rsidRPr="00E076D1">
        <w:rPr>
          <w:rFonts w:ascii="Calibri Light" w:eastAsia="Calibri Light" w:hAnsi="Calibri Light" w:cs="Calibri Light"/>
          <w:sz w:val="23"/>
          <w:szCs w:val="23"/>
        </w:rPr>
        <w:t>.</w:t>
      </w:r>
    </w:p>
    <w:p w:rsidR="003F5667" w:rsidRPr="00E076D1" w:rsidRDefault="003F5667" w:rsidP="00A219D9">
      <w:pPr>
        <w:pStyle w:val="a6"/>
        <w:numPr>
          <w:ilvl w:val="0"/>
          <w:numId w:val="3"/>
        </w:numPr>
        <w:spacing w:after="0" w:line="254" w:lineRule="auto"/>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Личный брендинг как фактор продвижения территории.</w:t>
      </w:r>
    </w:p>
    <w:p w:rsidR="003F5667" w:rsidRPr="00E076D1" w:rsidRDefault="003F5667" w:rsidP="00A219D9">
      <w:pPr>
        <w:pStyle w:val="a6"/>
        <w:numPr>
          <w:ilvl w:val="0"/>
          <w:numId w:val="3"/>
        </w:numPr>
        <w:spacing w:after="0" w:line="254" w:lineRule="auto"/>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Брендинг образовательн</w:t>
      </w:r>
      <w:r w:rsidR="00317CC4" w:rsidRPr="00E076D1">
        <w:rPr>
          <w:rFonts w:ascii="Calibri Light" w:eastAsia="Calibri Light" w:hAnsi="Calibri Light" w:cs="Calibri Light"/>
          <w:sz w:val="23"/>
          <w:szCs w:val="23"/>
        </w:rPr>
        <w:t>ого</w:t>
      </w:r>
      <w:r w:rsidRPr="00E076D1">
        <w:rPr>
          <w:rFonts w:ascii="Calibri Light" w:eastAsia="Calibri Light" w:hAnsi="Calibri Light" w:cs="Calibri Light"/>
          <w:sz w:val="23"/>
          <w:szCs w:val="23"/>
        </w:rPr>
        <w:t xml:space="preserve"> </w:t>
      </w:r>
      <w:r w:rsidR="00317CC4" w:rsidRPr="00E076D1">
        <w:rPr>
          <w:rFonts w:ascii="Calibri Light" w:eastAsia="Calibri Light" w:hAnsi="Calibri Light" w:cs="Calibri Light"/>
          <w:sz w:val="23"/>
          <w:szCs w:val="23"/>
        </w:rPr>
        <w:t>учреждения</w:t>
      </w:r>
      <w:r w:rsidRPr="00E076D1">
        <w:rPr>
          <w:rFonts w:ascii="Calibri Light" w:eastAsia="Calibri Light" w:hAnsi="Calibri Light" w:cs="Calibri Light"/>
          <w:sz w:val="23"/>
          <w:szCs w:val="23"/>
        </w:rPr>
        <w:t xml:space="preserve"> для брендинга города.</w:t>
      </w:r>
    </w:p>
    <w:p w:rsidR="00F2395F" w:rsidRPr="00E076D1" w:rsidRDefault="00F2395F" w:rsidP="00F2395F">
      <w:pPr>
        <w:pStyle w:val="a6"/>
        <w:numPr>
          <w:ilvl w:val="0"/>
          <w:numId w:val="3"/>
        </w:numPr>
        <w:spacing w:after="0" w:line="254" w:lineRule="auto"/>
        <w:jc w:val="both"/>
        <w:rPr>
          <w:rFonts w:ascii="Calibri Light" w:eastAsia="Calibri Light" w:hAnsi="Calibri Light" w:cs="Calibri Light"/>
          <w:sz w:val="23"/>
          <w:szCs w:val="23"/>
        </w:rPr>
      </w:pPr>
      <w:r w:rsidRPr="00E076D1">
        <w:rPr>
          <w:rFonts w:ascii="Calibri Light" w:eastAsia="Calibri Light" w:hAnsi="Calibri Light" w:cs="Calibri Light"/>
          <w:sz w:val="23"/>
          <w:szCs w:val="23"/>
        </w:rPr>
        <w:t>Екатеринбург – 30(0) лет трансформаций</w:t>
      </w:r>
      <w:r w:rsidR="003F5667" w:rsidRPr="00E076D1">
        <w:rPr>
          <w:rFonts w:ascii="Calibri Light" w:eastAsia="Calibri Light" w:hAnsi="Calibri Light" w:cs="Calibri Light"/>
          <w:sz w:val="23"/>
          <w:szCs w:val="23"/>
        </w:rPr>
        <w:t>.</w:t>
      </w:r>
    </w:p>
    <w:p w:rsidR="00E076D1" w:rsidRDefault="00E076D1" w:rsidP="00E076D1">
      <w:pPr>
        <w:pStyle w:val="a6"/>
        <w:spacing w:after="0" w:line="254" w:lineRule="auto"/>
        <w:ind w:left="1069"/>
        <w:jc w:val="both"/>
        <w:rPr>
          <w:rFonts w:ascii="Calibri Light" w:eastAsia="Calibri Light" w:hAnsi="Calibri Light" w:cs="Calibri Light"/>
          <w:i/>
          <w:sz w:val="23"/>
          <w:szCs w:val="23"/>
        </w:rPr>
      </w:pPr>
      <w:r w:rsidRPr="00E076D1">
        <w:rPr>
          <w:rFonts w:ascii="Calibri Light" w:eastAsia="Calibri Light" w:hAnsi="Calibri Light" w:cs="Calibri Light"/>
          <w:i/>
          <w:sz w:val="23"/>
          <w:szCs w:val="23"/>
        </w:rPr>
        <w:t>И другие вопросы, соответствующие общей тематике конференции.</w:t>
      </w:r>
    </w:p>
    <w:p w:rsidR="00833A21" w:rsidRPr="00E076D1" w:rsidRDefault="00833A21" w:rsidP="00E076D1">
      <w:pPr>
        <w:pStyle w:val="a6"/>
        <w:spacing w:after="0" w:line="254" w:lineRule="auto"/>
        <w:ind w:left="1069"/>
        <w:jc w:val="both"/>
        <w:rPr>
          <w:rFonts w:ascii="Calibri Light" w:eastAsia="Calibri Light" w:hAnsi="Calibri Light" w:cs="Calibri Light"/>
          <w:i/>
          <w:sz w:val="23"/>
          <w:szCs w:val="23"/>
        </w:rPr>
      </w:pPr>
    </w:p>
    <w:p w:rsidR="00317CC4" w:rsidRDefault="000647B0" w:rsidP="000647B0">
      <w:pPr>
        <w:pStyle w:val="2"/>
        <w:spacing w:before="0" w:line="240" w:lineRule="auto"/>
        <w:jc w:val="center"/>
        <w:rPr>
          <w:b/>
          <w:bCs/>
          <w:sz w:val="24"/>
          <w:szCs w:val="24"/>
        </w:rPr>
      </w:pPr>
      <w:r w:rsidRPr="000647B0">
        <w:rPr>
          <w:b/>
          <w:bCs/>
          <w:sz w:val="24"/>
          <w:szCs w:val="24"/>
        </w:rPr>
        <w:lastRenderedPageBreak/>
        <w:t>Предварительная программа конференции</w:t>
      </w:r>
    </w:p>
    <w:p w:rsidR="00833A21" w:rsidRPr="00833A21" w:rsidRDefault="00833A21" w:rsidP="00833A21"/>
    <w:tbl>
      <w:tblPr>
        <w:tblStyle w:val="a8"/>
        <w:tblW w:w="0" w:type="auto"/>
        <w:tblLook w:val="04A0" w:firstRow="1" w:lastRow="0" w:firstColumn="1" w:lastColumn="0" w:noHBand="0" w:noVBand="1"/>
      </w:tblPr>
      <w:tblGrid>
        <w:gridCol w:w="2405"/>
        <w:gridCol w:w="8045"/>
      </w:tblGrid>
      <w:tr w:rsidR="000647B0" w:rsidTr="007B0CC4">
        <w:tc>
          <w:tcPr>
            <w:tcW w:w="2405" w:type="dxa"/>
          </w:tcPr>
          <w:p w:rsidR="000647B0" w:rsidRDefault="000647B0" w:rsidP="000647B0">
            <w:r w:rsidRPr="000647B0">
              <w:t>октябрь-ноябрь 2023 г.</w:t>
            </w:r>
            <w:r>
              <w:t xml:space="preserve"> </w:t>
            </w:r>
          </w:p>
        </w:tc>
        <w:tc>
          <w:tcPr>
            <w:tcW w:w="8045" w:type="dxa"/>
          </w:tcPr>
          <w:p w:rsidR="000647B0" w:rsidRDefault="000647B0" w:rsidP="000647B0">
            <w:r>
              <w:t>Медиапрограмма конференции</w:t>
            </w:r>
          </w:p>
        </w:tc>
      </w:tr>
      <w:tr w:rsidR="000647B0" w:rsidTr="007B0CC4">
        <w:tc>
          <w:tcPr>
            <w:tcW w:w="2405" w:type="dxa"/>
          </w:tcPr>
          <w:p w:rsidR="000647B0" w:rsidRDefault="000647B0" w:rsidP="000647B0">
            <w:r>
              <w:t>7-8 ноября 2023 г.</w:t>
            </w:r>
          </w:p>
        </w:tc>
        <w:tc>
          <w:tcPr>
            <w:tcW w:w="8045" w:type="dxa"/>
          </w:tcPr>
          <w:p w:rsidR="000647B0" w:rsidRDefault="000647B0" w:rsidP="000647B0">
            <w:r>
              <w:t>Студенческая дизайн-сессия</w:t>
            </w:r>
          </w:p>
        </w:tc>
      </w:tr>
      <w:tr w:rsidR="000647B0" w:rsidTr="007B0CC4">
        <w:trPr>
          <w:trHeight w:val="554"/>
        </w:trPr>
        <w:tc>
          <w:tcPr>
            <w:tcW w:w="2405" w:type="dxa"/>
          </w:tcPr>
          <w:p w:rsidR="000647B0" w:rsidRDefault="000647B0" w:rsidP="000647B0">
            <w:r>
              <w:t>9 ноября 2023 г.</w:t>
            </w:r>
          </w:p>
        </w:tc>
        <w:tc>
          <w:tcPr>
            <w:tcW w:w="8045" w:type="dxa"/>
          </w:tcPr>
          <w:p w:rsidR="000647B0" w:rsidRDefault="000647B0" w:rsidP="000647B0">
            <w:r>
              <w:t>Открытие конференции, пленарное заседание, работа секций, представление итогов дизайн-сессии</w:t>
            </w:r>
          </w:p>
        </w:tc>
      </w:tr>
      <w:tr w:rsidR="000647B0" w:rsidTr="007B0CC4">
        <w:tc>
          <w:tcPr>
            <w:tcW w:w="2405" w:type="dxa"/>
          </w:tcPr>
          <w:p w:rsidR="000647B0" w:rsidRDefault="000647B0" w:rsidP="000647B0">
            <w:r>
              <w:t>10 ноября 2023 г.</w:t>
            </w:r>
          </w:p>
        </w:tc>
        <w:tc>
          <w:tcPr>
            <w:tcW w:w="8045" w:type="dxa"/>
          </w:tcPr>
          <w:p w:rsidR="000647B0" w:rsidRDefault="007B0CC4" w:rsidP="000647B0">
            <w:r>
              <w:t xml:space="preserve">Практика </w:t>
            </w:r>
            <w:r w:rsidR="000647B0">
              <w:t>(</w:t>
            </w:r>
            <w:r w:rsidR="00E076D1">
              <w:t xml:space="preserve">экскурсии, </w:t>
            </w:r>
            <w:r w:rsidR="000647B0">
              <w:t>посещение культурных институций)</w:t>
            </w:r>
          </w:p>
        </w:tc>
      </w:tr>
    </w:tbl>
    <w:p w:rsidR="000647B0" w:rsidRDefault="000647B0" w:rsidP="00317CC4">
      <w:pPr>
        <w:pStyle w:val="2"/>
        <w:spacing w:before="0" w:line="240" w:lineRule="auto"/>
        <w:jc w:val="center"/>
        <w:rPr>
          <w:b/>
          <w:bCs/>
          <w:sz w:val="24"/>
          <w:szCs w:val="24"/>
        </w:rPr>
      </w:pPr>
    </w:p>
    <w:p w:rsidR="000737A2" w:rsidRPr="00317CC4" w:rsidRDefault="00317CC4" w:rsidP="00317CC4">
      <w:pPr>
        <w:pStyle w:val="2"/>
        <w:spacing w:before="0" w:line="240" w:lineRule="auto"/>
        <w:jc w:val="center"/>
        <w:rPr>
          <w:b/>
          <w:bCs/>
          <w:sz w:val="24"/>
          <w:szCs w:val="24"/>
        </w:rPr>
      </w:pPr>
      <w:r w:rsidRPr="00317CC4">
        <w:rPr>
          <w:b/>
          <w:bCs/>
          <w:sz w:val="24"/>
          <w:szCs w:val="24"/>
        </w:rPr>
        <w:t>Условия участия в конференции</w:t>
      </w:r>
    </w:p>
    <w:p w:rsidR="00A3717A" w:rsidRPr="00317CC4" w:rsidRDefault="00A3717A" w:rsidP="00A3717A">
      <w:pPr>
        <w:spacing w:after="0"/>
        <w:ind w:firstLine="709"/>
        <w:jc w:val="both"/>
        <w:rPr>
          <w:rFonts w:ascii="Calibri Light" w:eastAsia="Calibri Light" w:hAnsi="Calibri Light" w:cs="Calibri Light"/>
          <w:sz w:val="24"/>
          <w:szCs w:val="24"/>
        </w:rPr>
      </w:pPr>
      <w:r w:rsidRPr="00317CC4">
        <w:rPr>
          <w:rFonts w:ascii="Calibri Light" w:eastAsia="Calibri Light" w:hAnsi="Calibri Light" w:cs="Calibri Light"/>
          <w:sz w:val="24"/>
          <w:szCs w:val="24"/>
        </w:rPr>
        <w:t>Конференция задумана как площадка для обмена мнени</w:t>
      </w:r>
      <w:r>
        <w:rPr>
          <w:rFonts w:ascii="Calibri Light" w:eastAsia="Calibri Light" w:hAnsi="Calibri Light" w:cs="Calibri Light"/>
          <w:sz w:val="24"/>
          <w:szCs w:val="24"/>
        </w:rPr>
        <w:t>ями</w:t>
      </w:r>
      <w:r w:rsidRPr="00317CC4">
        <w:rPr>
          <w:rFonts w:ascii="Calibri Light" w:eastAsia="Calibri Light" w:hAnsi="Calibri Light" w:cs="Calibri Light"/>
          <w:sz w:val="24"/>
          <w:szCs w:val="24"/>
        </w:rPr>
        <w:t xml:space="preserve"> не только академических исследователей из самых разных областей, но и специалистов-практиков. К участию приглашаются студенты и аспиранты, молодые ученые, а также уже состоявшиеся исследователи</w:t>
      </w:r>
      <w:r>
        <w:rPr>
          <w:rFonts w:ascii="Calibri Light" w:eastAsia="Calibri Light" w:hAnsi="Calibri Light" w:cs="Calibri Light"/>
          <w:sz w:val="24"/>
          <w:szCs w:val="24"/>
        </w:rPr>
        <w:t>.</w:t>
      </w:r>
    </w:p>
    <w:p w:rsidR="00540B18" w:rsidRPr="00317CC4" w:rsidRDefault="000737A2" w:rsidP="00540B18">
      <w:pPr>
        <w:spacing w:after="0" w:line="254" w:lineRule="auto"/>
        <w:ind w:firstLine="709"/>
        <w:jc w:val="both"/>
        <w:rPr>
          <w:rFonts w:ascii="Calibri Light" w:eastAsia="Calibri Light" w:hAnsi="Calibri Light" w:cs="Calibri Light"/>
          <w:sz w:val="24"/>
          <w:szCs w:val="24"/>
        </w:rPr>
      </w:pPr>
      <w:r w:rsidRPr="00317CC4">
        <w:rPr>
          <w:rFonts w:ascii="Calibri Light" w:eastAsia="Calibri Light" w:hAnsi="Calibri Light" w:cs="Calibri Light"/>
          <w:sz w:val="24"/>
          <w:szCs w:val="24"/>
        </w:rPr>
        <w:t>Для участия</w:t>
      </w:r>
      <w:r w:rsidR="00540B18" w:rsidRPr="00317CC4">
        <w:rPr>
          <w:rFonts w:ascii="Calibri Light" w:eastAsia="Calibri Light" w:hAnsi="Calibri Light" w:cs="Calibri Light"/>
          <w:sz w:val="24"/>
          <w:szCs w:val="24"/>
        </w:rPr>
        <w:t xml:space="preserve"> в конференции необходимо </w:t>
      </w:r>
      <w:r w:rsidR="00540B18" w:rsidRPr="00317CC4">
        <w:rPr>
          <w:rFonts w:ascii="Calibri Light" w:eastAsia="Calibri Light" w:hAnsi="Calibri Light" w:cs="Calibri Light"/>
          <w:b/>
          <w:sz w:val="24"/>
          <w:szCs w:val="24"/>
        </w:rPr>
        <w:t xml:space="preserve">до </w:t>
      </w:r>
      <w:r w:rsidR="00F2395F" w:rsidRPr="00317CC4">
        <w:rPr>
          <w:rFonts w:ascii="Calibri Light" w:eastAsia="Calibri Light" w:hAnsi="Calibri Light" w:cs="Calibri Light"/>
          <w:b/>
          <w:sz w:val="24"/>
          <w:szCs w:val="24"/>
        </w:rPr>
        <w:t>3</w:t>
      </w:r>
      <w:r w:rsidR="00F30456" w:rsidRPr="00317CC4">
        <w:rPr>
          <w:rFonts w:ascii="Calibri Light" w:eastAsia="Calibri Light" w:hAnsi="Calibri Light" w:cs="Calibri Light"/>
          <w:b/>
          <w:sz w:val="24"/>
          <w:szCs w:val="24"/>
        </w:rPr>
        <w:t xml:space="preserve"> ноября</w:t>
      </w:r>
      <w:r w:rsidR="00DC78F8" w:rsidRPr="00317CC4">
        <w:rPr>
          <w:rFonts w:ascii="Calibri Light" w:eastAsia="Calibri Light" w:hAnsi="Calibri Light" w:cs="Calibri Light"/>
          <w:b/>
          <w:sz w:val="24"/>
          <w:szCs w:val="24"/>
        </w:rPr>
        <w:t xml:space="preserve"> 202</w:t>
      </w:r>
      <w:r w:rsidR="00F2395F" w:rsidRPr="00317CC4">
        <w:rPr>
          <w:rFonts w:ascii="Calibri Light" w:eastAsia="Calibri Light" w:hAnsi="Calibri Light" w:cs="Calibri Light"/>
          <w:b/>
          <w:sz w:val="24"/>
          <w:szCs w:val="24"/>
        </w:rPr>
        <w:t>3</w:t>
      </w:r>
      <w:r w:rsidR="00DC78F8" w:rsidRPr="00317CC4">
        <w:rPr>
          <w:rFonts w:ascii="Calibri Light" w:eastAsia="Calibri Light" w:hAnsi="Calibri Light" w:cs="Calibri Light"/>
          <w:b/>
          <w:sz w:val="24"/>
          <w:szCs w:val="24"/>
        </w:rPr>
        <w:t xml:space="preserve"> г.</w:t>
      </w:r>
      <w:r w:rsidR="00540B18" w:rsidRPr="00317CC4">
        <w:rPr>
          <w:rFonts w:ascii="Calibri Light" w:eastAsia="Calibri Light" w:hAnsi="Calibri Light" w:cs="Calibri Light"/>
          <w:sz w:val="24"/>
          <w:szCs w:val="24"/>
        </w:rPr>
        <w:t xml:space="preserve"> </w:t>
      </w:r>
      <w:r w:rsidR="00D943FC" w:rsidRPr="00317CC4">
        <w:rPr>
          <w:rFonts w:ascii="Calibri Light" w:eastAsia="Calibri Light" w:hAnsi="Calibri Light" w:cs="Calibri Light"/>
          <w:sz w:val="24"/>
          <w:szCs w:val="24"/>
        </w:rPr>
        <w:t>заполнить</w:t>
      </w:r>
      <w:r w:rsidR="00540B18" w:rsidRPr="00317CC4">
        <w:rPr>
          <w:rFonts w:ascii="Calibri Light" w:eastAsia="Calibri Light" w:hAnsi="Calibri Light" w:cs="Calibri Light"/>
          <w:sz w:val="24"/>
          <w:szCs w:val="24"/>
        </w:rPr>
        <w:t xml:space="preserve"> заявку на участие</w:t>
      </w:r>
      <w:r w:rsidR="00DC78F8" w:rsidRPr="00317CC4">
        <w:rPr>
          <w:rFonts w:ascii="Calibri Light" w:eastAsia="Calibri Light" w:hAnsi="Calibri Light" w:cs="Calibri Light"/>
          <w:sz w:val="24"/>
          <w:szCs w:val="24"/>
        </w:rPr>
        <w:t xml:space="preserve"> (приложение 1) и выслать ее вместе с текстом статьи</w:t>
      </w:r>
      <w:r w:rsidR="00AA091D" w:rsidRPr="00317CC4">
        <w:rPr>
          <w:rFonts w:ascii="Calibri Light" w:eastAsia="Calibri Light" w:hAnsi="Calibri Light" w:cs="Calibri Light"/>
          <w:sz w:val="24"/>
          <w:szCs w:val="24"/>
        </w:rPr>
        <w:t xml:space="preserve"> объемом </w:t>
      </w:r>
      <w:r w:rsidR="00895813" w:rsidRPr="00317CC4">
        <w:rPr>
          <w:rFonts w:ascii="Calibri Light" w:eastAsia="Calibri Light" w:hAnsi="Calibri Light" w:cs="Calibri Light"/>
          <w:sz w:val="24"/>
          <w:szCs w:val="24"/>
        </w:rPr>
        <w:t xml:space="preserve">от 3 </w:t>
      </w:r>
      <w:r w:rsidR="00AA091D" w:rsidRPr="00317CC4">
        <w:rPr>
          <w:rFonts w:ascii="Calibri Light" w:eastAsia="Calibri Light" w:hAnsi="Calibri Light" w:cs="Calibri Light"/>
          <w:sz w:val="24"/>
          <w:szCs w:val="24"/>
        </w:rPr>
        <w:t>до 7 стр.</w:t>
      </w:r>
      <w:r w:rsidR="00DC78F8" w:rsidRPr="00317CC4">
        <w:rPr>
          <w:rFonts w:ascii="Calibri Light" w:eastAsia="Calibri Light" w:hAnsi="Calibri Light" w:cs="Calibri Light"/>
          <w:sz w:val="24"/>
          <w:szCs w:val="24"/>
        </w:rPr>
        <w:t>, оформленной в соответствии с требованиями (приложение</w:t>
      </w:r>
      <w:r w:rsidR="005A2A4B" w:rsidRPr="00317CC4">
        <w:rPr>
          <w:rFonts w:ascii="Calibri Light" w:eastAsia="Calibri Light" w:hAnsi="Calibri Light" w:cs="Calibri Light"/>
          <w:sz w:val="24"/>
          <w:szCs w:val="24"/>
        </w:rPr>
        <w:t> </w:t>
      </w:r>
      <w:r w:rsidR="00DC78F8" w:rsidRPr="00317CC4">
        <w:rPr>
          <w:rFonts w:ascii="Calibri Light" w:eastAsia="Calibri Light" w:hAnsi="Calibri Light" w:cs="Calibri Light"/>
          <w:sz w:val="24"/>
          <w:szCs w:val="24"/>
        </w:rPr>
        <w:t>2)</w:t>
      </w:r>
      <w:r w:rsidR="005A2A4B" w:rsidRPr="00317CC4">
        <w:rPr>
          <w:rFonts w:ascii="Calibri Light" w:eastAsia="Calibri Light" w:hAnsi="Calibri Light" w:cs="Calibri Light"/>
          <w:sz w:val="24"/>
          <w:szCs w:val="24"/>
        </w:rPr>
        <w:t>,</w:t>
      </w:r>
      <w:r w:rsidR="00DC78F8" w:rsidRPr="00317CC4">
        <w:rPr>
          <w:rFonts w:ascii="Calibri Light" w:eastAsia="Calibri Light" w:hAnsi="Calibri Light" w:cs="Calibri Light"/>
          <w:sz w:val="24"/>
          <w:szCs w:val="24"/>
        </w:rPr>
        <w:t xml:space="preserve"> на эл. почту </w:t>
      </w:r>
      <w:hyperlink r:id="rId9" w:history="1">
        <w:r w:rsidR="00DC78F8" w:rsidRPr="00317CC4">
          <w:rPr>
            <w:rFonts w:ascii="Calibri Light" w:eastAsia="Calibri Light" w:hAnsi="Calibri Light" w:cs="Calibri Light"/>
            <w:sz w:val="24"/>
            <w:szCs w:val="24"/>
          </w:rPr>
          <w:t>po.pronin2015@yandex.ru</w:t>
        </w:r>
      </w:hyperlink>
      <w:r w:rsidR="00DC78F8" w:rsidRPr="00317CC4">
        <w:rPr>
          <w:rFonts w:ascii="Calibri Light" w:eastAsia="Calibri Light" w:hAnsi="Calibri Light" w:cs="Calibri Light"/>
          <w:sz w:val="24"/>
          <w:szCs w:val="24"/>
        </w:rPr>
        <w:t>.</w:t>
      </w:r>
      <w:r w:rsidR="00F05440" w:rsidRPr="00317CC4">
        <w:rPr>
          <w:rFonts w:ascii="Calibri Light" w:eastAsia="Calibri Light" w:hAnsi="Calibri Light" w:cs="Calibri Light"/>
          <w:sz w:val="24"/>
          <w:szCs w:val="24"/>
        </w:rPr>
        <w:t xml:space="preserve"> На каждую статью оформляется отдельная заявка.</w:t>
      </w:r>
    </w:p>
    <w:p w:rsidR="00895813" w:rsidRPr="00317CC4" w:rsidRDefault="00895813" w:rsidP="00540B18">
      <w:pPr>
        <w:spacing w:after="0" w:line="254" w:lineRule="auto"/>
        <w:ind w:firstLine="709"/>
        <w:jc w:val="both"/>
        <w:rPr>
          <w:rFonts w:ascii="Calibri Light" w:eastAsia="Calibri Light" w:hAnsi="Calibri Light" w:cs="Calibri Light"/>
          <w:b/>
          <w:bCs/>
          <w:sz w:val="24"/>
          <w:szCs w:val="24"/>
        </w:rPr>
      </w:pPr>
      <w:r w:rsidRPr="00317CC4">
        <w:rPr>
          <w:rFonts w:ascii="Calibri Light" w:eastAsia="Calibri Light" w:hAnsi="Calibri Light" w:cs="Calibri Light"/>
          <w:b/>
          <w:bCs/>
          <w:sz w:val="24"/>
          <w:szCs w:val="24"/>
        </w:rPr>
        <w:t>Статьи в соавторстве с научными руководителями приветствуются!</w:t>
      </w:r>
    </w:p>
    <w:p w:rsidR="00540B18" w:rsidRPr="00317CC4" w:rsidRDefault="00540B18" w:rsidP="00540B18">
      <w:pPr>
        <w:spacing w:after="0" w:line="254" w:lineRule="auto"/>
        <w:ind w:firstLine="709"/>
        <w:jc w:val="both"/>
        <w:rPr>
          <w:rFonts w:ascii="Calibri Light" w:eastAsia="Calibri Light" w:hAnsi="Calibri Light" w:cs="Calibri Light"/>
          <w:sz w:val="24"/>
          <w:szCs w:val="24"/>
        </w:rPr>
      </w:pPr>
      <w:r w:rsidRPr="00317CC4">
        <w:rPr>
          <w:rFonts w:ascii="Calibri Light" w:eastAsia="Calibri Light" w:hAnsi="Calibri Light" w:cs="Calibri Light"/>
          <w:b/>
          <w:bCs/>
          <w:sz w:val="24"/>
          <w:szCs w:val="24"/>
        </w:rPr>
        <w:t>Оргвзнос</w:t>
      </w:r>
      <w:r w:rsidRPr="00317CC4">
        <w:rPr>
          <w:rFonts w:ascii="Calibri Light" w:eastAsia="Calibri Light" w:hAnsi="Calibri Light" w:cs="Calibri Light"/>
          <w:sz w:val="24"/>
          <w:szCs w:val="24"/>
        </w:rPr>
        <w:t xml:space="preserve"> за участие и публикацию доклада </w:t>
      </w:r>
      <w:r w:rsidRPr="00317CC4">
        <w:rPr>
          <w:rFonts w:ascii="Calibri Light" w:eastAsia="Calibri Light" w:hAnsi="Calibri Light" w:cs="Calibri Light"/>
          <w:b/>
          <w:bCs/>
          <w:sz w:val="24"/>
          <w:szCs w:val="24"/>
        </w:rPr>
        <w:t>не предусмотрен</w:t>
      </w:r>
      <w:r w:rsidRPr="00317CC4">
        <w:rPr>
          <w:rFonts w:ascii="Calibri Light" w:eastAsia="Calibri Light" w:hAnsi="Calibri Light" w:cs="Calibri Light"/>
          <w:sz w:val="24"/>
          <w:szCs w:val="24"/>
        </w:rPr>
        <w:t>.</w:t>
      </w:r>
    </w:p>
    <w:p w:rsidR="00CF42DD" w:rsidRPr="00317CC4" w:rsidRDefault="00DE57BC" w:rsidP="00CF42DD">
      <w:pPr>
        <w:spacing w:after="0" w:line="254" w:lineRule="auto"/>
        <w:ind w:firstLine="709"/>
        <w:jc w:val="both"/>
        <w:rPr>
          <w:rFonts w:ascii="Calibri Light" w:eastAsia="Calibri Light" w:hAnsi="Calibri Light" w:cs="Calibri Light"/>
          <w:sz w:val="24"/>
          <w:szCs w:val="24"/>
        </w:rPr>
      </w:pPr>
      <w:r w:rsidRPr="00317CC4">
        <w:rPr>
          <w:rFonts w:ascii="Calibri Light" w:eastAsia="Calibri Light" w:hAnsi="Calibri Light" w:cs="Calibri Light"/>
          <w:sz w:val="24"/>
          <w:szCs w:val="24"/>
        </w:rPr>
        <w:t>Оригинальность статьи должна составлять не менее 60 %. Авторы материалов</w:t>
      </w:r>
      <w:r w:rsidR="00CF42DD" w:rsidRPr="00317CC4">
        <w:rPr>
          <w:rFonts w:ascii="Calibri Light" w:eastAsia="Calibri Light" w:hAnsi="Calibri Light" w:cs="Calibri Light"/>
          <w:sz w:val="24"/>
          <w:szCs w:val="24"/>
        </w:rPr>
        <w:t xml:space="preserve"> несут ответственность за плагиат, точность приведенных фактов, статистических данных и иной информации; гарантируют, что материал не содержит сведений ограниченного доступа, ранее нигде не публиковался и в настоящее время не находится на рассмотрении на предмет публикации в других изданиях; не возражают против размещения полнотекстовой версии статьи в открытом доступе в сети «Интернет»; подтверждают отсутствие конфликта интересов (при предоставлении материалов, подготовленных в соавторстве).</w:t>
      </w:r>
    </w:p>
    <w:p w:rsidR="00540B18" w:rsidRPr="00317CC4" w:rsidRDefault="00540B18" w:rsidP="00540B18">
      <w:pPr>
        <w:spacing w:after="0" w:line="254" w:lineRule="auto"/>
        <w:ind w:firstLine="709"/>
        <w:jc w:val="both"/>
        <w:rPr>
          <w:rFonts w:ascii="Calibri Light" w:eastAsia="Calibri Light" w:hAnsi="Calibri Light" w:cs="Calibri Light"/>
          <w:sz w:val="24"/>
          <w:szCs w:val="24"/>
        </w:rPr>
      </w:pPr>
      <w:r w:rsidRPr="00317CC4">
        <w:rPr>
          <w:rFonts w:ascii="Calibri Light" w:eastAsia="Calibri Light" w:hAnsi="Calibri Light" w:cs="Calibri Light"/>
          <w:sz w:val="24"/>
          <w:szCs w:val="24"/>
        </w:rPr>
        <w:t>Оргкомитет оставляет за собой право отклонить доклады в случае несоответствия тематике, установленным требованиям, некорректных заимствований, ненаучного стиля изложения материалов.</w:t>
      </w:r>
    </w:p>
    <w:p w:rsidR="00C724CF" w:rsidRDefault="00C724CF" w:rsidP="00C724CF">
      <w:pPr>
        <w:spacing w:after="0" w:line="276" w:lineRule="auto"/>
        <w:ind w:firstLine="709"/>
        <w:contextualSpacing/>
        <w:jc w:val="both"/>
        <w:rPr>
          <w:rFonts w:ascii="Calibri Light" w:eastAsia="Calibri Light" w:hAnsi="Calibri Light" w:cs="Calibri Light"/>
          <w:sz w:val="24"/>
          <w:szCs w:val="24"/>
        </w:rPr>
      </w:pPr>
      <w:r w:rsidRPr="00317CC4">
        <w:rPr>
          <w:rFonts w:ascii="Calibri Light" w:eastAsia="Calibri Light" w:hAnsi="Calibri Light" w:cs="Calibri Light"/>
          <w:sz w:val="24"/>
          <w:szCs w:val="24"/>
        </w:rPr>
        <w:t xml:space="preserve">По итогам конференции планируется издание электронной версии сборника материалов конференции с присвоением индекса ISBN, размещением на сайте МБОУ ВО ЕАСИ и в </w:t>
      </w:r>
      <w:proofErr w:type="spellStart"/>
      <w:r w:rsidRPr="00317CC4">
        <w:rPr>
          <w:rFonts w:ascii="Calibri Light" w:eastAsia="Calibri Light" w:hAnsi="Calibri Light" w:cs="Calibri Light"/>
          <w:sz w:val="24"/>
          <w:szCs w:val="24"/>
        </w:rPr>
        <w:t>наукометрической</w:t>
      </w:r>
      <w:proofErr w:type="spellEnd"/>
      <w:r w:rsidRPr="00317CC4">
        <w:rPr>
          <w:rFonts w:ascii="Calibri Light" w:eastAsia="Calibri Light" w:hAnsi="Calibri Light" w:cs="Calibri Light"/>
          <w:sz w:val="24"/>
          <w:szCs w:val="24"/>
        </w:rPr>
        <w:t xml:space="preserve"> реферативной базе данных «Российский индекс научного цитирования». Лучшие тексты будут опубликованы в рецензируемом научно-практическом журнале «Управление культурой».</w:t>
      </w:r>
    </w:p>
    <w:p w:rsidR="00A3717A" w:rsidRDefault="00A3717A" w:rsidP="00C724CF">
      <w:pPr>
        <w:spacing w:after="0" w:line="276" w:lineRule="auto"/>
        <w:ind w:firstLine="709"/>
        <w:contextualSpacing/>
        <w:jc w:val="both"/>
        <w:rPr>
          <w:rFonts w:ascii="Calibri Light" w:eastAsia="Calibri Light" w:hAnsi="Calibri Light" w:cs="Calibri Light"/>
          <w:sz w:val="24"/>
          <w:szCs w:val="24"/>
        </w:rPr>
      </w:pPr>
      <w:r>
        <w:rPr>
          <w:rFonts w:ascii="Calibri Light" w:eastAsia="Calibri Light" w:hAnsi="Calibri Light" w:cs="Calibri Light"/>
          <w:sz w:val="24"/>
          <w:szCs w:val="24"/>
        </w:rPr>
        <w:t>В</w:t>
      </w:r>
      <w:r w:rsidRPr="00A3717A">
        <w:rPr>
          <w:rFonts w:ascii="Calibri Light" w:eastAsia="Calibri Light" w:hAnsi="Calibri Light" w:cs="Calibri Light"/>
          <w:sz w:val="24"/>
          <w:szCs w:val="24"/>
        </w:rPr>
        <w:t xml:space="preserve">ыход сборника </w:t>
      </w:r>
      <w:r>
        <w:rPr>
          <w:rFonts w:ascii="Calibri Light" w:eastAsia="Calibri Light" w:hAnsi="Calibri Light" w:cs="Calibri Light"/>
          <w:sz w:val="24"/>
          <w:szCs w:val="24"/>
        </w:rPr>
        <w:t xml:space="preserve">материалов конференции </w:t>
      </w:r>
      <w:r w:rsidRPr="00A3717A">
        <w:rPr>
          <w:rFonts w:ascii="Calibri Light" w:eastAsia="Calibri Light" w:hAnsi="Calibri Light" w:cs="Calibri Light"/>
          <w:sz w:val="24"/>
          <w:szCs w:val="24"/>
        </w:rPr>
        <w:t>планируется в первом квартале 2024 г.</w:t>
      </w:r>
    </w:p>
    <w:p w:rsidR="00E076D1" w:rsidRDefault="00E076D1" w:rsidP="00A3717A">
      <w:pPr>
        <w:spacing w:after="0" w:line="240" w:lineRule="auto"/>
        <w:jc w:val="center"/>
        <w:rPr>
          <w:rFonts w:ascii="Calibri Light" w:eastAsia="Calibri Light" w:hAnsi="Calibri Light" w:cs="Calibri Light"/>
          <w:b/>
          <w:bCs/>
          <w:color w:val="2E74B5"/>
          <w:sz w:val="24"/>
          <w:szCs w:val="24"/>
          <w:u w:color="2E74B5"/>
        </w:rPr>
      </w:pPr>
    </w:p>
    <w:p w:rsidR="00540B18" w:rsidRPr="00317CC4" w:rsidRDefault="00D943FC" w:rsidP="00A3717A">
      <w:pPr>
        <w:spacing w:after="0" w:line="240" w:lineRule="auto"/>
        <w:jc w:val="center"/>
        <w:rPr>
          <w:rFonts w:ascii="Calibri Light" w:eastAsia="Calibri Light" w:hAnsi="Calibri Light" w:cs="Calibri Light"/>
          <w:b/>
          <w:bCs/>
          <w:color w:val="2E74B5"/>
          <w:sz w:val="24"/>
          <w:szCs w:val="24"/>
          <w:u w:color="2E74B5"/>
        </w:rPr>
      </w:pPr>
      <w:r w:rsidRPr="00317CC4">
        <w:rPr>
          <w:rFonts w:ascii="Calibri Light" w:eastAsia="Calibri Light" w:hAnsi="Calibri Light" w:cs="Calibri Light"/>
          <w:b/>
          <w:bCs/>
          <w:color w:val="2E74B5"/>
          <w:sz w:val="24"/>
          <w:szCs w:val="24"/>
          <w:u w:color="2E74B5"/>
        </w:rPr>
        <w:t>Контакты</w:t>
      </w:r>
    </w:p>
    <w:p w:rsidR="00833A21" w:rsidRDefault="00833A21" w:rsidP="00540B18">
      <w:pPr>
        <w:spacing w:after="0" w:line="276" w:lineRule="auto"/>
        <w:ind w:firstLine="709"/>
        <w:contextualSpacing/>
        <w:jc w:val="both"/>
        <w:rPr>
          <w:rFonts w:ascii="Calibri Light" w:eastAsia="Calibri Light" w:hAnsi="Calibri Light" w:cs="Calibri Light"/>
          <w:b/>
          <w:sz w:val="24"/>
          <w:szCs w:val="24"/>
        </w:rPr>
      </w:pPr>
    </w:p>
    <w:p w:rsidR="00833A21" w:rsidRDefault="00833A21" w:rsidP="00540B18">
      <w:pPr>
        <w:spacing w:after="0" w:line="276" w:lineRule="auto"/>
        <w:ind w:firstLine="709"/>
        <w:contextualSpacing/>
        <w:jc w:val="both"/>
        <w:rPr>
          <w:rFonts w:ascii="Calibri Light" w:eastAsia="Calibri Light" w:hAnsi="Calibri Light" w:cs="Calibri Light"/>
          <w:b/>
          <w:bCs/>
          <w:sz w:val="24"/>
          <w:szCs w:val="24"/>
        </w:rPr>
      </w:pPr>
      <w:r w:rsidRPr="00833A21">
        <w:rPr>
          <w:rFonts w:ascii="Calibri Light" w:eastAsia="Calibri Light" w:hAnsi="Calibri Light" w:cs="Calibri Light"/>
          <w:b/>
          <w:sz w:val="24"/>
          <w:szCs w:val="24"/>
        </w:rPr>
        <w:t>Отправка заявок и сообщений</w:t>
      </w:r>
      <w:r w:rsidRPr="00833A21">
        <w:rPr>
          <w:rFonts w:ascii="Calibri Light" w:eastAsia="Calibri Light" w:hAnsi="Calibri Light" w:cs="Calibri Light"/>
          <w:b/>
          <w:bCs/>
          <w:sz w:val="24"/>
          <w:szCs w:val="24"/>
        </w:rPr>
        <w:t>:</w:t>
      </w:r>
      <w:r>
        <w:rPr>
          <w:rFonts w:ascii="Calibri Light" w:eastAsia="Calibri Light" w:hAnsi="Calibri Light" w:cs="Calibri Light"/>
          <w:b/>
          <w:bCs/>
          <w:sz w:val="24"/>
          <w:szCs w:val="24"/>
        </w:rPr>
        <w:t xml:space="preserve"> </w:t>
      </w:r>
    </w:p>
    <w:p w:rsidR="00540B18" w:rsidRPr="00317CC4" w:rsidRDefault="00D943FC" w:rsidP="00540B18">
      <w:pPr>
        <w:spacing w:after="0" w:line="276" w:lineRule="auto"/>
        <w:ind w:firstLine="709"/>
        <w:contextualSpacing/>
        <w:jc w:val="both"/>
        <w:rPr>
          <w:rFonts w:ascii="Calibri Light" w:eastAsia="Calibri Light" w:hAnsi="Calibri Light" w:cs="Calibri Light"/>
          <w:sz w:val="24"/>
          <w:szCs w:val="24"/>
        </w:rPr>
      </w:pPr>
      <w:r w:rsidRPr="00833A21">
        <w:rPr>
          <w:rFonts w:ascii="Calibri Light" w:eastAsia="Calibri Light" w:hAnsi="Calibri Light" w:cs="Calibri Light"/>
          <w:bCs/>
          <w:sz w:val="24"/>
          <w:szCs w:val="24"/>
        </w:rPr>
        <w:t>Пронин Александр Алексеевич</w:t>
      </w:r>
      <w:r w:rsidRPr="00317CC4">
        <w:rPr>
          <w:rFonts w:ascii="Calibri Light" w:eastAsia="Calibri Light" w:hAnsi="Calibri Light" w:cs="Calibri Light"/>
          <w:sz w:val="24"/>
          <w:szCs w:val="24"/>
        </w:rPr>
        <w:t xml:space="preserve">, </w:t>
      </w:r>
      <w:r w:rsidR="00792CF8" w:rsidRPr="00317CC4">
        <w:rPr>
          <w:rFonts w:ascii="Calibri Light" w:eastAsia="Calibri Light" w:hAnsi="Calibri Light" w:cs="Calibri Light"/>
          <w:sz w:val="24"/>
          <w:szCs w:val="24"/>
        </w:rPr>
        <w:t>профессор кафедры актуальных культурных практик</w:t>
      </w:r>
      <w:r w:rsidRPr="00317CC4">
        <w:rPr>
          <w:rFonts w:ascii="Calibri Light" w:eastAsia="Calibri Light" w:hAnsi="Calibri Light" w:cs="Calibri Light"/>
          <w:sz w:val="24"/>
          <w:szCs w:val="24"/>
        </w:rPr>
        <w:t xml:space="preserve"> ЕАСИ</w:t>
      </w:r>
      <w:r w:rsidR="005868B9" w:rsidRPr="00317CC4">
        <w:rPr>
          <w:rFonts w:ascii="Calibri Light" w:eastAsia="Calibri Light" w:hAnsi="Calibri Light" w:cs="Calibri Light"/>
          <w:sz w:val="24"/>
          <w:szCs w:val="24"/>
        </w:rPr>
        <w:t>, ученый секретарь конференции</w:t>
      </w:r>
      <w:r w:rsidR="009A067F" w:rsidRPr="00317CC4">
        <w:rPr>
          <w:rFonts w:ascii="Calibri Light" w:eastAsia="Calibri Light" w:hAnsi="Calibri Light" w:cs="Calibri Light"/>
          <w:sz w:val="24"/>
          <w:szCs w:val="24"/>
        </w:rPr>
        <w:t>, тел.</w:t>
      </w:r>
      <w:r w:rsidR="00DE57BC" w:rsidRPr="00317CC4">
        <w:rPr>
          <w:rFonts w:ascii="Calibri Light" w:eastAsia="Calibri Light" w:hAnsi="Calibri Light" w:cs="Calibri Light"/>
          <w:sz w:val="24"/>
          <w:szCs w:val="24"/>
        </w:rPr>
        <w:t xml:space="preserve"> </w:t>
      </w:r>
      <w:r w:rsidR="00540B18" w:rsidRPr="00317CC4">
        <w:rPr>
          <w:rFonts w:ascii="Calibri Light" w:eastAsia="Calibri Light" w:hAnsi="Calibri Light" w:cs="Calibri Light"/>
          <w:sz w:val="24"/>
          <w:szCs w:val="24"/>
        </w:rPr>
        <w:t>+7</w:t>
      </w:r>
      <w:r w:rsidR="002724FC">
        <w:rPr>
          <w:rFonts w:ascii="Calibri Light" w:eastAsia="Calibri Light" w:hAnsi="Calibri Light" w:cs="Calibri Light"/>
          <w:sz w:val="24"/>
          <w:szCs w:val="24"/>
        </w:rPr>
        <w:t xml:space="preserve"> </w:t>
      </w:r>
      <w:r w:rsidR="00540B18" w:rsidRPr="00317CC4">
        <w:rPr>
          <w:rFonts w:ascii="Calibri Light" w:eastAsia="Calibri Light" w:hAnsi="Calibri Light" w:cs="Calibri Light"/>
          <w:sz w:val="24"/>
          <w:szCs w:val="24"/>
        </w:rPr>
        <w:t>904</w:t>
      </w:r>
      <w:r w:rsidR="002724FC">
        <w:rPr>
          <w:rFonts w:ascii="Calibri Light" w:eastAsia="Calibri Light" w:hAnsi="Calibri Light" w:cs="Calibri Light"/>
          <w:sz w:val="24"/>
          <w:szCs w:val="24"/>
        </w:rPr>
        <w:t xml:space="preserve"> </w:t>
      </w:r>
      <w:r w:rsidR="00540B18" w:rsidRPr="00317CC4">
        <w:rPr>
          <w:rFonts w:ascii="Calibri Light" w:eastAsia="Calibri Light" w:hAnsi="Calibri Light" w:cs="Calibri Light"/>
          <w:sz w:val="24"/>
          <w:szCs w:val="24"/>
        </w:rPr>
        <w:t>984</w:t>
      </w:r>
      <w:r w:rsidRPr="00317CC4">
        <w:rPr>
          <w:rFonts w:ascii="Calibri Light" w:eastAsia="Calibri Light" w:hAnsi="Calibri Light" w:cs="Calibri Light"/>
          <w:sz w:val="24"/>
          <w:szCs w:val="24"/>
        </w:rPr>
        <w:t xml:space="preserve"> </w:t>
      </w:r>
      <w:r w:rsidR="00540B18" w:rsidRPr="00317CC4">
        <w:rPr>
          <w:rFonts w:ascii="Calibri Light" w:eastAsia="Calibri Light" w:hAnsi="Calibri Light" w:cs="Calibri Light"/>
          <w:sz w:val="24"/>
          <w:szCs w:val="24"/>
        </w:rPr>
        <w:t>19</w:t>
      </w:r>
      <w:r w:rsidRPr="00317CC4">
        <w:rPr>
          <w:rFonts w:ascii="Calibri Light" w:eastAsia="Calibri Light" w:hAnsi="Calibri Light" w:cs="Calibri Light"/>
          <w:sz w:val="24"/>
          <w:szCs w:val="24"/>
        </w:rPr>
        <w:t xml:space="preserve"> </w:t>
      </w:r>
      <w:r w:rsidR="00540B18" w:rsidRPr="00317CC4">
        <w:rPr>
          <w:rFonts w:ascii="Calibri Light" w:eastAsia="Calibri Light" w:hAnsi="Calibri Light" w:cs="Calibri Light"/>
          <w:sz w:val="24"/>
          <w:szCs w:val="24"/>
        </w:rPr>
        <w:t>65</w:t>
      </w:r>
      <w:r w:rsidR="009A067F" w:rsidRPr="00317CC4">
        <w:rPr>
          <w:rFonts w:ascii="Calibri Light" w:eastAsia="Calibri Light" w:hAnsi="Calibri Light" w:cs="Calibri Light"/>
          <w:sz w:val="24"/>
          <w:szCs w:val="24"/>
        </w:rPr>
        <w:t xml:space="preserve">, </w:t>
      </w:r>
      <w:r w:rsidR="009A067F" w:rsidRPr="00317CC4">
        <w:rPr>
          <w:rFonts w:ascii="Calibri Light" w:eastAsia="Calibri Light" w:hAnsi="Calibri Light" w:cs="Calibri Light"/>
          <w:sz w:val="24"/>
          <w:szCs w:val="24"/>
          <w:lang w:val="en-US"/>
        </w:rPr>
        <w:t>e</w:t>
      </w:r>
      <w:r w:rsidR="009A067F" w:rsidRPr="00317CC4">
        <w:rPr>
          <w:rFonts w:ascii="Calibri Light" w:eastAsia="Calibri Light" w:hAnsi="Calibri Light" w:cs="Calibri Light"/>
          <w:sz w:val="24"/>
          <w:szCs w:val="24"/>
        </w:rPr>
        <w:t>-</w:t>
      </w:r>
      <w:r w:rsidR="009A067F" w:rsidRPr="00317CC4">
        <w:rPr>
          <w:rFonts w:ascii="Calibri Light" w:eastAsia="Calibri Light" w:hAnsi="Calibri Light" w:cs="Calibri Light"/>
          <w:sz w:val="24"/>
          <w:szCs w:val="24"/>
          <w:lang w:val="en-US"/>
        </w:rPr>
        <w:t>mail</w:t>
      </w:r>
      <w:r w:rsidR="009A067F" w:rsidRPr="00317CC4">
        <w:rPr>
          <w:rFonts w:ascii="Calibri Light" w:eastAsia="Calibri Light" w:hAnsi="Calibri Light" w:cs="Calibri Light"/>
          <w:sz w:val="24"/>
          <w:szCs w:val="24"/>
        </w:rPr>
        <w:t>:</w:t>
      </w:r>
      <w:r w:rsidR="00540B18" w:rsidRPr="00317CC4">
        <w:rPr>
          <w:rFonts w:ascii="Calibri Light" w:eastAsia="Calibri Light" w:hAnsi="Calibri Light" w:cs="Calibri Light"/>
          <w:sz w:val="24"/>
          <w:szCs w:val="24"/>
        </w:rPr>
        <w:t xml:space="preserve"> </w:t>
      </w:r>
      <w:hyperlink r:id="rId10" w:history="1">
        <w:r w:rsidRPr="00317CC4">
          <w:rPr>
            <w:rFonts w:ascii="Calibri Light" w:eastAsia="Calibri Light" w:hAnsi="Calibri Light" w:cs="Calibri Light"/>
            <w:sz w:val="24"/>
            <w:szCs w:val="24"/>
          </w:rPr>
          <w:t>po.pronin2015@yandex.ru</w:t>
        </w:r>
      </w:hyperlink>
      <w:r w:rsidRPr="00317CC4">
        <w:rPr>
          <w:rFonts w:ascii="Calibri Light" w:eastAsia="Calibri Light" w:hAnsi="Calibri Light" w:cs="Calibri Light"/>
          <w:sz w:val="24"/>
          <w:szCs w:val="24"/>
        </w:rPr>
        <w:t xml:space="preserve"> </w:t>
      </w:r>
    </w:p>
    <w:p w:rsidR="00833A21" w:rsidRDefault="00833A21" w:rsidP="00540B18">
      <w:pPr>
        <w:spacing w:after="0" w:line="276" w:lineRule="auto"/>
        <w:ind w:firstLine="709"/>
        <w:contextualSpacing/>
        <w:jc w:val="both"/>
        <w:rPr>
          <w:rFonts w:ascii="Calibri Light" w:eastAsia="Calibri Light" w:hAnsi="Calibri Light" w:cs="Calibri Light"/>
          <w:b/>
          <w:bCs/>
          <w:sz w:val="24"/>
          <w:szCs w:val="24"/>
        </w:rPr>
      </w:pPr>
      <w:r w:rsidRPr="00833A21">
        <w:rPr>
          <w:rFonts w:ascii="Calibri Light" w:eastAsia="Calibri Light" w:hAnsi="Calibri Light" w:cs="Calibri Light"/>
          <w:b/>
          <w:sz w:val="24"/>
          <w:szCs w:val="24"/>
        </w:rPr>
        <w:t>Оргвопросы:</w:t>
      </w:r>
      <w:r w:rsidRPr="00317CC4">
        <w:rPr>
          <w:rFonts w:ascii="Calibri Light" w:eastAsia="Calibri Light" w:hAnsi="Calibri Light" w:cs="Calibri Light"/>
          <w:b/>
          <w:bCs/>
          <w:sz w:val="24"/>
          <w:szCs w:val="24"/>
        </w:rPr>
        <w:t xml:space="preserve"> </w:t>
      </w:r>
    </w:p>
    <w:p w:rsidR="00F2395F" w:rsidRPr="00317CC4" w:rsidRDefault="00F2395F" w:rsidP="00540B18">
      <w:pPr>
        <w:spacing w:after="0" w:line="276" w:lineRule="auto"/>
        <w:ind w:firstLine="709"/>
        <w:contextualSpacing/>
        <w:jc w:val="both"/>
        <w:rPr>
          <w:rFonts w:ascii="Calibri Light" w:eastAsia="Calibri Light" w:hAnsi="Calibri Light" w:cs="Calibri Light"/>
          <w:sz w:val="24"/>
          <w:szCs w:val="24"/>
        </w:rPr>
      </w:pPr>
      <w:r w:rsidRPr="00833A21">
        <w:rPr>
          <w:rFonts w:ascii="Calibri Light" w:eastAsia="Calibri Light" w:hAnsi="Calibri Light" w:cs="Calibri Light"/>
          <w:bCs/>
          <w:sz w:val="24"/>
          <w:szCs w:val="24"/>
        </w:rPr>
        <w:t>Попова Виктория Николаевна,</w:t>
      </w:r>
      <w:r w:rsidRPr="00317CC4">
        <w:rPr>
          <w:rFonts w:ascii="Calibri Light" w:eastAsia="Calibri Light" w:hAnsi="Calibri Light" w:cs="Calibri Light"/>
          <w:sz w:val="24"/>
          <w:szCs w:val="24"/>
        </w:rPr>
        <w:t xml:space="preserve"> проректор по научной работе ЕАСИ</w:t>
      </w:r>
      <w:r w:rsidR="005868B9" w:rsidRPr="00317CC4">
        <w:rPr>
          <w:rFonts w:ascii="Calibri Light" w:eastAsia="Calibri Light" w:hAnsi="Calibri Light" w:cs="Calibri Light"/>
          <w:sz w:val="24"/>
          <w:szCs w:val="24"/>
        </w:rPr>
        <w:t>, заместитель председателя оргкомитета конференции</w:t>
      </w:r>
      <w:r w:rsidR="009A067F" w:rsidRPr="00317CC4">
        <w:rPr>
          <w:rFonts w:ascii="Calibri Light" w:eastAsia="Calibri Light" w:hAnsi="Calibri Light" w:cs="Calibri Light"/>
          <w:sz w:val="24"/>
          <w:szCs w:val="24"/>
        </w:rPr>
        <w:t xml:space="preserve">, тел. </w:t>
      </w:r>
      <w:r w:rsidR="002724FC">
        <w:rPr>
          <w:rFonts w:ascii="Calibri Light" w:eastAsia="Calibri Light" w:hAnsi="Calibri Light" w:cs="Calibri Light"/>
          <w:sz w:val="24"/>
          <w:szCs w:val="24"/>
        </w:rPr>
        <w:t xml:space="preserve">+7 </w:t>
      </w:r>
      <w:r w:rsidR="00C6140E" w:rsidRPr="00317CC4">
        <w:rPr>
          <w:rFonts w:ascii="Calibri Light" w:eastAsia="Calibri Light" w:hAnsi="Calibri Light" w:cs="Calibri Light"/>
          <w:sz w:val="24"/>
          <w:szCs w:val="24"/>
        </w:rPr>
        <w:t>904</w:t>
      </w:r>
      <w:r w:rsidR="002724FC">
        <w:rPr>
          <w:rFonts w:ascii="Calibri Light" w:eastAsia="Calibri Light" w:hAnsi="Calibri Light" w:cs="Calibri Light"/>
          <w:sz w:val="24"/>
          <w:szCs w:val="24"/>
        </w:rPr>
        <w:t xml:space="preserve"> </w:t>
      </w:r>
      <w:r w:rsidR="00C6140E" w:rsidRPr="00317CC4">
        <w:rPr>
          <w:rFonts w:ascii="Calibri Light" w:eastAsia="Calibri Light" w:hAnsi="Calibri Light" w:cs="Calibri Light"/>
          <w:sz w:val="24"/>
          <w:szCs w:val="24"/>
        </w:rPr>
        <w:t>540 05 24</w:t>
      </w:r>
      <w:r w:rsidR="009A067F" w:rsidRPr="00317CC4">
        <w:rPr>
          <w:rFonts w:ascii="Calibri Light" w:eastAsia="Calibri Light" w:hAnsi="Calibri Light" w:cs="Calibri Light"/>
          <w:sz w:val="24"/>
          <w:szCs w:val="24"/>
        </w:rPr>
        <w:t xml:space="preserve">, </w:t>
      </w:r>
      <w:r w:rsidR="009A067F" w:rsidRPr="00317CC4">
        <w:rPr>
          <w:rFonts w:ascii="Calibri Light" w:eastAsia="Calibri Light" w:hAnsi="Calibri Light" w:cs="Calibri Light"/>
          <w:sz w:val="24"/>
          <w:szCs w:val="24"/>
          <w:lang w:val="en-US"/>
        </w:rPr>
        <w:t>e</w:t>
      </w:r>
      <w:r w:rsidR="009A067F" w:rsidRPr="00317CC4">
        <w:rPr>
          <w:rFonts w:ascii="Calibri Light" w:eastAsia="Calibri Light" w:hAnsi="Calibri Light" w:cs="Calibri Light"/>
          <w:sz w:val="24"/>
          <w:szCs w:val="24"/>
        </w:rPr>
        <w:t>-</w:t>
      </w:r>
      <w:r w:rsidR="009A067F" w:rsidRPr="00317CC4">
        <w:rPr>
          <w:rFonts w:ascii="Calibri Light" w:eastAsia="Calibri Light" w:hAnsi="Calibri Light" w:cs="Calibri Light"/>
          <w:sz w:val="24"/>
          <w:szCs w:val="24"/>
          <w:lang w:val="en-US"/>
        </w:rPr>
        <w:t>mail</w:t>
      </w:r>
      <w:r w:rsidR="009A067F" w:rsidRPr="00317CC4">
        <w:rPr>
          <w:rFonts w:ascii="Calibri Light" w:eastAsia="Calibri Light" w:hAnsi="Calibri Light" w:cs="Calibri Light"/>
          <w:sz w:val="24"/>
          <w:szCs w:val="24"/>
        </w:rPr>
        <w:t>:</w:t>
      </w:r>
      <w:r w:rsidR="00C6140E" w:rsidRPr="00317CC4">
        <w:rPr>
          <w:rFonts w:ascii="Calibri Light" w:eastAsia="Calibri Light" w:hAnsi="Calibri Light" w:cs="Calibri Light"/>
          <w:sz w:val="24"/>
          <w:szCs w:val="24"/>
        </w:rPr>
        <w:t xml:space="preserve"> popova_vn@eaca.ru</w:t>
      </w:r>
    </w:p>
    <w:p w:rsidR="00DC78F8" w:rsidRPr="00317CC4" w:rsidRDefault="00F2395F" w:rsidP="00216BEE">
      <w:pPr>
        <w:spacing w:after="0" w:line="276" w:lineRule="auto"/>
        <w:ind w:firstLine="709"/>
        <w:contextualSpacing/>
        <w:jc w:val="both"/>
        <w:rPr>
          <w:rFonts w:ascii="Calibri Light" w:eastAsia="Calibri Light" w:hAnsi="Calibri Light" w:cs="Calibri Light"/>
          <w:sz w:val="24"/>
          <w:szCs w:val="24"/>
        </w:rPr>
      </w:pPr>
      <w:r w:rsidRPr="00833A21">
        <w:rPr>
          <w:rFonts w:ascii="Calibri Light" w:eastAsia="Calibri Light" w:hAnsi="Calibri Light" w:cs="Calibri Light"/>
          <w:bCs/>
          <w:sz w:val="24"/>
          <w:szCs w:val="24"/>
        </w:rPr>
        <w:t>Ефремова Ульяна Павловна,</w:t>
      </w:r>
      <w:r w:rsidRPr="00317CC4">
        <w:rPr>
          <w:rFonts w:ascii="Calibri Light" w:eastAsia="Calibri Light" w:hAnsi="Calibri Light" w:cs="Calibri Light"/>
          <w:sz w:val="24"/>
          <w:szCs w:val="24"/>
        </w:rPr>
        <w:t xml:space="preserve"> и. о. зав</w:t>
      </w:r>
      <w:r w:rsidR="004827BC" w:rsidRPr="00317CC4">
        <w:rPr>
          <w:rFonts w:ascii="Calibri Light" w:eastAsia="Calibri Light" w:hAnsi="Calibri Light" w:cs="Calibri Light"/>
          <w:sz w:val="24"/>
          <w:szCs w:val="24"/>
        </w:rPr>
        <w:t xml:space="preserve">. </w:t>
      </w:r>
      <w:r w:rsidRPr="00317CC4">
        <w:rPr>
          <w:rFonts w:ascii="Calibri Light" w:eastAsia="Calibri Light" w:hAnsi="Calibri Light" w:cs="Calibri Light"/>
          <w:sz w:val="24"/>
          <w:szCs w:val="24"/>
        </w:rPr>
        <w:t>кафедрой актуальных культурных практик ЕАСИ</w:t>
      </w:r>
      <w:r w:rsidR="005868B9" w:rsidRPr="00317CC4">
        <w:rPr>
          <w:rFonts w:ascii="Calibri Light" w:eastAsia="Calibri Light" w:hAnsi="Calibri Light" w:cs="Calibri Light"/>
          <w:sz w:val="24"/>
          <w:szCs w:val="24"/>
        </w:rPr>
        <w:t>, член оргкомитета конференции</w:t>
      </w:r>
      <w:r w:rsidR="009A067F" w:rsidRPr="00317CC4">
        <w:rPr>
          <w:rFonts w:ascii="Calibri Light" w:eastAsia="Calibri Light" w:hAnsi="Calibri Light" w:cs="Calibri Light"/>
          <w:sz w:val="24"/>
          <w:szCs w:val="24"/>
        </w:rPr>
        <w:t>, тел.</w:t>
      </w:r>
      <w:r w:rsidR="00DE57BC" w:rsidRPr="00317CC4">
        <w:rPr>
          <w:rFonts w:ascii="Calibri Light" w:eastAsia="Calibri Light" w:hAnsi="Calibri Light" w:cs="Calibri Light"/>
          <w:sz w:val="24"/>
          <w:szCs w:val="24"/>
        </w:rPr>
        <w:t xml:space="preserve"> </w:t>
      </w:r>
      <w:r w:rsidR="002724FC">
        <w:rPr>
          <w:rFonts w:ascii="Calibri Light" w:eastAsia="Calibri Light" w:hAnsi="Calibri Light" w:cs="Calibri Light"/>
          <w:sz w:val="24"/>
          <w:szCs w:val="24"/>
        </w:rPr>
        <w:t xml:space="preserve">+7 </w:t>
      </w:r>
      <w:r w:rsidR="00C6140E" w:rsidRPr="00317CC4">
        <w:rPr>
          <w:rFonts w:ascii="Calibri Light" w:eastAsia="Calibri Light" w:hAnsi="Calibri Light" w:cs="Calibri Light"/>
          <w:sz w:val="24"/>
          <w:szCs w:val="24"/>
        </w:rPr>
        <w:t>950</w:t>
      </w:r>
      <w:r w:rsidR="002724FC">
        <w:rPr>
          <w:rFonts w:ascii="Calibri Light" w:eastAsia="Calibri Light" w:hAnsi="Calibri Light" w:cs="Calibri Light"/>
          <w:sz w:val="24"/>
          <w:szCs w:val="24"/>
        </w:rPr>
        <w:t xml:space="preserve"> </w:t>
      </w:r>
      <w:r w:rsidR="00C6140E" w:rsidRPr="00317CC4">
        <w:rPr>
          <w:rFonts w:ascii="Calibri Light" w:eastAsia="Calibri Light" w:hAnsi="Calibri Light" w:cs="Calibri Light"/>
          <w:sz w:val="24"/>
          <w:szCs w:val="24"/>
        </w:rPr>
        <w:t>657 42 84</w:t>
      </w:r>
      <w:r w:rsidR="009A067F" w:rsidRPr="00317CC4">
        <w:rPr>
          <w:rFonts w:ascii="Calibri Light" w:eastAsia="Calibri Light" w:hAnsi="Calibri Light" w:cs="Calibri Light"/>
          <w:sz w:val="24"/>
          <w:szCs w:val="24"/>
        </w:rPr>
        <w:t xml:space="preserve"> </w:t>
      </w:r>
      <w:r w:rsidR="00DC78F8" w:rsidRPr="00317CC4">
        <w:rPr>
          <w:rFonts w:ascii="Calibri Light" w:eastAsia="Calibri Light" w:hAnsi="Calibri Light" w:cs="Calibri Light"/>
          <w:sz w:val="24"/>
          <w:szCs w:val="24"/>
        </w:rPr>
        <w:br w:type="page"/>
      </w:r>
    </w:p>
    <w:p w:rsidR="00CB0DDE" w:rsidRPr="006D67B1" w:rsidRDefault="00CB0DDE" w:rsidP="00516079">
      <w:pPr>
        <w:spacing w:line="254" w:lineRule="auto"/>
        <w:jc w:val="right"/>
        <w:rPr>
          <w:rFonts w:cstheme="minorHAnsi"/>
          <w:sz w:val="24"/>
          <w:szCs w:val="24"/>
        </w:rPr>
      </w:pPr>
      <w:r>
        <w:rPr>
          <w:rFonts w:cstheme="minorHAnsi"/>
          <w:sz w:val="24"/>
          <w:szCs w:val="24"/>
        </w:rPr>
        <w:lastRenderedPageBreak/>
        <w:t>Приложение 1</w:t>
      </w:r>
    </w:p>
    <w:p w:rsidR="00CB0DDE" w:rsidRPr="000E6BB5" w:rsidRDefault="00CB0DDE" w:rsidP="00516079">
      <w:pPr>
        <w:pStyle w:val="10"/>
        <w:spacing w:before="0"/>
        <w:jc w:val="center"/>
        <w:rPr>
          <w:rFonts w:eastAsia="Times New Roman"/>
        </w:rPr>
      </w:pPr>
      <w:r w:rsidRPr="000E6BB5">
        <w:rPr>
          <w:rFonts w:eastAsia="Times New Roman"/>
        </w:rPr>
        <w:t>ЗАЯВКА</w:t>
      </w:r>
    </w:p>
    <w:p w:rsidR="000647B0" w:rsidRDefault="00CB0DDE" w:rsidP="00516079">
      <w:pPr>
        <w:pStyle w:val="10"/>
        <w:spacing w:before="0"/>
        <w:jc w:val="center"/>
        <w:rPr>
          <w:rFonts w:eastAsia="Times New Roman"/>
        </w:rPr>
      </w:pPr>
      <w:r w:rsidRPr="000E6BB5">
        <w:rPr>
          <w:rFonts w:eastAsia="Times New Roman"/>
        </w:rPr>
        <w:t xml:space="preserve">на </w:t>
      </w:r>
      <w:r w:rsidR="004B618D" w:rsidRPr="004B618D">
        <w:rPr>
          <w:rFonts w:eastAsia="Times New Roman"/>
        </w:rPr>
        <w:t>IХ</w:t>
      </w:r>
      <w:r w:rsidRPr="000E6BB5">
        <w:rPr>
          <w:rFonts w:eastAsia="Times New Roman"/>
        </w:rPr>
        <w:t xml:space="preserve"> Всероссийскую</w:t>
      </w:r>
      <w:r>
        <w:rPr>
          <w:rFonts w:eastAsia="Times New Roman"/>
        </w:rPr>
        <w:t xml:space="preserve"> </w:t>
      </w:r>
      <w:r w:rsidRPr="00742E65">
        <w:rPr>
          <w:rFonts w:eastAsia="Times New Roman"/>
        </w:rPr>
        <w:t xml:space="preserve">(с международным участием) </w:t>
      </w:r>
    </w:p>
    <w:p w:rsidR="00CB0DDE" w:rsidRPr="000E6BB5" w:rsidRDefault="00CB0DDE" w:rsidP="00516079">
      <w:pPr>
        <w:pStyle w:val="10"/>
        <w:spacing w:before="0"/>
        <w:jc w:val="center"/>
        <w:rPr>
          <w:rFonts w:eastAsia="Times New Roman"/>
        </w:rPr>
      </w:pPr>
      <w:r w:rsidRPr="000E6BB5">
        <w:rPr>
          <w:rFonts w:eastAsia="Times New Roman"/>
        </w:rPr>
        <w:t>научно-практическую конференцию</w:t>
      </w:r>
      <w:r w:rsidR="004B618D">
        <w:rPr>
          <w:rFonts w:eastAsia="Times New Roman"/>
        </w:rPr>
        <w:t xml:space="preserve"> </w:t>
      </w:r>
    </w:p>
    <w:p w:rsidR="00B44676" w:rsidRDefault="00CB0DDE" w:rsidP="00516079">
      <w:pPr>
        <w:pStyle w:val="10"/>
        <w:spacing w:before="0"/>
        <w:jc w:val="center"/>
      </w:pPr>
      <w:r w:rsidRPr="000E6BB5">
        <w:rPr>
          <w:rFonts w:eastAsia="Calibri"/>
        </w:rPr>
        <w:t>«</w:t>
      </w:r>
      <w:r w:rsidR="00DE57BC" w:rsidRPr="00DE57BC">
        <w:rPr>
          <w:rFonts w:ascii="Calibri" w:hAnsi="Calibri" w:cs="Calibri"/>
          <w:b/>
          <w:bCs/>
          <w:sz w:val="28"/>
          <w:szCs w:val="28"/>
        </w:rPr>
        <w:t>Культура открытого города: брендинг территории</w:t>
      </w:r>
      <w:r w:rsidRPr="000E6BB5">
        <w:rPr>
          <w:rFonts w:eastAsia="Calibri"/>
        </w:rPr>
        <w:t>»</w:t>
      </w:r>
      <w:r w:rsidR="00B44676" w:rsidRPr="00B44676">
        <w:t xml:space="preserve"> </w:t>
      </w:r>
    </w:p>
    <w:p w:rsidR="00CB0DDE" w:rsidRDefault="00B44676" w:rsidP="00516079">
      <w:pPr>
        <w:pStyle w:val="10"/>
        <w:spacing w:before="0"/>
        <w:jc w:val="center"/>
        <w:rPr>
          <w:rFonts w:eastAsia="Calibri"/>
        </w:rPr>
      </w:pPr>
      <w:r w:rsidRPr="00B44676">
        <w:rPr>
          <w:rFonts w:eastAsia="Calibri"/>
        </w:rPr>
        <w:t xml:space="preserve">(Екатеринбург, </w:t>
      </w:r>
      <w:r w:rsidR="004B618D">
        <w:rPr>
          <w:rFonts w:eastAsia="Calibri"/>
        </w:rPr>
        <w:t>7</w:t>
      </w:r>
      <w:r w:rsidRPr="00B44676">
        <w:rPr>
          <w:rFonts w:eastAsia="Calibri"/>
        </w:rPr>
        <w:t>–</w:t>
      </w:r>
      <w:r w:rsidR="004B618D">
        <w:rPr>
          <w:rFonts w:eastAsia="Calibri"/>
        </w:rPr>
        <w:t>10</w:t>
      </w:r>
      <w:r w:rsidR="003F549C">
        <w:rPr>
          <w:rFonts w:eastAsia="Calibri"/>
        </w:rPr>
        <w:t xml:space="preserve"> ноября</w:t>
      </w:r>
      <w:r w:rsidRPr="00B44676">
        <w:rPr>
          <w:rFonts w:eastAsia="Calibri"/>
        </w:rPr>
        <w:t xml:space="preserve"> 202</w:t>
      </w:r>
      <w:r w:rsidR="004B618D">
        <w:rPr>
          <w:rFonts w:eastAsia="Calibri"/>
        </w:rPr>
        <w:t>3</w:t>
      </w:r>
      <w:r w:rsidRPr="00B44676">
        <w:rPr>
          <w:rFonts w:eastAsia="Calibri"/>
        </w:rPr>
        <w:t xml:space="preserve"> г.)</w:t>
      </w:r>
    </w:p>
    <w:p w:rsidR="00CB0DDE" w:rsidRPr="000E6BB5" w:rsidRDefault="00CB0DDE" w:rsidP="00516079">
      <w:pPr>
        <w:spacing w:after="0" w:line="276" w:lineRule="auto"/>
        <w:contextualSpacing/>
        <w:jc w:val="both"/>
        <w:rPr>
          <w:rFonts w:cstheme="minorHAnsi"/>
          <w:sz w:val="24"/>
          <w:szCs w:val="24"/>
        </w:rPr>
      </w:pPr>
    </w:p>
    <w:tbl>
      <w:tblPr>
        <w:tblW w:w="1050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2"/>
        <w:gridCol w:w="3825"/>
      </w:tblGrid>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iCs/>
                <w:color w:val="333333"/>
                <w:sz w:val="24"/>
                <w:szCs w:val="24"/>
              </w:rPr>
              <w:t xml:space="preserve">Фамилия, имя, отчество </w:t>
            </w:r>
            <w:r w:rsidRPr="000E6BB5">
              <w:rPr>
                <w:rFonts w:eastAsia="Times New Roman" w:cstheme="minorHAnsi"/>
                <w:iCs/>
                <w:color w:val="333333"/>
                <w:sz w:val="24"/>
                <w:szCs w:val="24"/>
                <w:u w:val="single"/>
              </w:rPr>
              <w:t>автора</w:t>
            </w:r>
            <w:r w:rsidRPr="000E6BB5">
              <w:rPr>
                <w:rFonts w:eastAsia="Times New Roman" w:cstheme="minorHAnsi"/>
                <w:iCs/>
                <w:color w:val="333333"/>
                <w:sz w:val="24"/>
                <w:szCs w:val="24"/>
              </w:rPr>
              <w:t xml:space="preserve"> (первого автора, ответственного за связь с оргкомитетом конференции)</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0" w:line="240" w:lineRule="auto"/>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Место учебы / работы (полное название организации)</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0" w:line="240" w:lineRule="auto"/>
              <w:jc w:val="center"/>
              <w:rPr>
                <w:rFonts w:eastAsia="Times New Roman" w:cstheme="minorHAnsi"/>
                <w:color w:val="333333"/>
                <w:sz w:val="24"/>
                <w:szCs w:val="24"/>
              </w:rPr>
            </w:pPr>
          </w:p>
        </w:tc>
      </w:tr>
      <w:tr w:rsidR="00CB0DDE" w:rsidRPr="000E6BB5" w:rsidTr="00CB0DDE">
        <w:trPr>
          <w:trHeight w:val="578"/>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Ученая степень/ ученое звание (если имеются) / академический статус (студент, магистрант, аспирант)</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0" w:line="240" w:lineRule="auto"/>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 xml:space="preserve">Название </w:t>
            </w:r>
            <w:r>
              <w:rPr>
                <w:rFonts w:eastAsia="Times New Roman" w:cstheme="minorHAnsi"/>
                <w:color w:val="333333"/>
                <w:sz w:val="24"/>
                <w:szCs w:val="24"/>
              </w:rPr>
              <w:t>доклада</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tcPr>
          <w:p w:rsidR="00CB0DDE" w:rsidRPr="000E6BB5" w:rsidRDefault="00CB0DDE" w:rsidP="00521E38">
            <w:pPr>
              <w:spacing w:after="0" w:line="240" w:lineRule="auto"/>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Форма участия (очная / заочная)</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tcPr>
          <w:p w:rsidR="00CB0DDE" w:rsidRPr="000E6BB5" w:rsidRDefault="00CB0DDE" w:rsidP="00521E38">
            <w:pPr>
              <w:spacing w:after="0" w:line="240" w:lineRule="auto"/>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Город</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0" w:line="240" w:lineRule="auto"/>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Телефон мобильный</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0" w:line="240" w:lineRule="auto"/>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E-mail</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0" w:line="240" w:lineRule="auto"/>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bCs/>
                <w:color w:val="333333"/>
                <w:sz w:val="24"/>
                <w:szCs w:val="24"/>
                <w:u w:val="single"/>
              </w:rPr>
              <w:t>Соавтор</w:t>
            </w:r>
            <w:r w:rsidRPr="000E6BB5">
              <w:rPr>
                <w:rFonts w:eastAsia="Times New Roman" w:cstheme="minorHAnsi"/>
                <w:bCs/>
                <w:color w:val="333333"/>
                <w:sz w:val="24"/>
                <w:szCs w:val="24"/>
              </w:rPr>
              <w:t xml:space="preserve"> </w:t>
            </w:r>
            <w:r w:rsidRPr="000E6BB5">
              <w:rPr>
                <w:rFonts w:eastAsia="Times New Roman" w:cstheme="minorHAnsi"/>
                <w:i/>
                <w:iCs/>
                <w:color w:val="333333"/>
                <w:sz w:val="24"/>
                <w:szCs w:val="24"/>
              </w:rPr>
              <w:t>(нижеприведенная форма заполняется на каждого последующего соавтора (при наличии) путем копирования соответствующих строк в таблицу).</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Место учебы / работы (полное название организации)</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Ученая степень/ ученое звание (если имеются) / академический статус (студент, магистрант, аспирант)</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Форма участия (очная / заочная)</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tcPr>
          <w:p w:rsidR="00CB0DDE" w:rsidRPr="000E6BB5" w:rsidRDefault="00CB0DDE" w:rsidP="00521E38">
            <w:pPr>
              <w:spacing w:after="135" w:line="330" w:lineRule="atLeast"/>
              <w:jc w:val="center"/>
              <w:rPr>
                <w:rFonts w:eastAsia="Times New Roman" w:cstheme="minorHAnsi"/>
                <w:color w:val="333333"/>
                <w:sz w:val="24"/>
                <w:szCs w:val="24"/>
              </w:rPr>
            </w:pPr>
          </w:p>
        </w:tc>
      </w:tr>
      <w:tr w:rsidR="000647B0"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tcPr>
          <w:p w:rsidR="000647B0" w:rsidRPr="000E6BB5" w:rsidRDefault="000647B0" w:rsidP="00521E38">
            <w:pPr>
              <w:spacing w:after="135" w:line="330" w:lineRule="atLeast"/>
              <w:rPr>
                <w:rFonts w:eastAsia="Times New Roman" w:cstheme="minorHAnsi"/>
                <w:color w:val="333333"/>
                <w:sz w:val="24"/>
                <w:szCs w:val="24"/>
              </w:rPr>
            </w:pPr>
            <w:r>
              <w:rPr>
                <w:rFonts w:eastAsia="Times New Roman" w:cstheme="minorHAnsi"/>
                <w:color w:val="333333"/>
                <w:sz w:val="24"/>
                <w:szCs w:val="24"/>
              </w:rPr>
              <w:t xml:space="preserve">Даты очного участия </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tcPr>
          <w:p w:rsidR="000647B0" w:rsidRPr="000E6BB5" w:rsidRDefault="000647B0" w:rsidP="00521E38">
            <w:pPr>
              <w:spacing w:after="135" w:line="330" w:lineRule="atLeast"/>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Город</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Телефон мобильный</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0DDE" w:rsidRPr="000E6BB5" w:rsidRDefault="00CB0DDE" w:rsidP="00521E38">
            <w:pPr>
              <w:spacing w:after="135" w:line="330" w:lineRule="atLeast"/>
              <w:jc w:val="center"/>
              <w:rPr>
                <w:rFonts w:eastAsia="Times New Roman" w:cstheme="minorHAnsi"/>
                <w:color w:val="333333"/>
                <w:sz w:val="24"/>
                <w:szCs w:val="24"/>
              </w:rPr>
            </w:pPr>
          </w:p>
        </w:tc>
      </w:tr>
      <w:tr w:rsidR="00CB0DDE" w:rsidRPr="000E6BB5" w:rsidTr="00CB0DDE">
        <w:trPr>
          <w:trHeight w:val="20"/>
        </w:trPr>
        <w:tc>
          <w:tcPr>
            <w:tcW w:w="6682" w:type="dxa"/>
            <w:tcBorders>
              <w:top w:val="outset" w:sz="6" w:space="0" w:color="auto"/>
              <w:left w:val="outset" w:sz="6" w:space="0" w:color="auto"/>
              <w:bottom w:val="outset" w:sz="6" w:space="0" w:color="auto"/>
              <w:right w:val="outset" w:sz="6" w:space="0" w:color="auto"/>
            </w:tcBorders>
            <w:shd w:val="clear" w:color="auto" w:fill="FFFFFF"/>
            <w:vAlign w:val="center"/>
          </w:tcPr>
          <w:p w:rsidR="00CB0DDE" w:rsidRPr="000E6BB5" w:rsidRDefault="00CB0DDE" w:rsidP="00521E38">
            <w:pPr>
              <w:spacing w:after="135" w:line="330" w:lineRule="atLeast"/>
              <w:rPr>
                <w:rFonts w:eastAsia="Times New Roman" w:cstheme="minorHAnsi"/>
                <w:color w:val="333333"/>
                <w:sz w:val="24"/>
                <w:szCs w:val="24"/>
              </w:rPr>
            </w:pPr>
            <w:r w:rsidRPr="000E6BB5">
              <w:rPr>
                <w:rFonts w:eastAsia="Times New Roman" w:cstheme="minorHAnsi"/>
                <w:color w:val="333333"/>
                <w:sz w:val="24"/>
                <w:szCs w:val="24"/>
              </w:rPr>
              <w:t>E-mail</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tcPr>
          <w:p w:rsidR="00CB0DDE" w:rsidRPr="000E6BB5" w:rsidRDefault="00CB0DDE" w:rsidP="00521E38">
            <w:pPr>
              <w:spacing w:after="135" w:line="330" w:lineRule="atLeast"/>
              <w:jc w:val="center"/>
              <w:rPr>
                <w:rFonts w:eastAsia="Times New Roman" w:cstheme="minorHAnsi"/>
                <w:color w:val="333333"/>
                <w:sz w:val="24"/>
                <w:szCs w:val="24"/>
              </w:rPr>
            </w:pPr>
          </w:p>
        </w:tc>
      </w:tr>
    </w:tbl>
    <w:p w:rsidR="00CB0DDE" w:rsidRDefault="00CB0DDE" w:rsidP="00CB0DDE">
      <w:pPr>
        <w:spacing w:after="0" w:line="276" w:lineRule="auto"/>
        <w:contextualSpacing/>
        <w:jc w:val="both"/>
        <w:rPr>
          <w:rFonts w:cstheme="minorHAnsi"/>
          <w:sz w:val="24"/>
          <w:szCs w:val="24"/>
        </w:rPr>
      </w:pPr>
    </w:p>
    <w:p w:rsidR="001F683D" w:rsidRDefault="00B01E34" w:rsidP="001F683D">
      <w:pPr>
        <w:ind w:firstLine="709"/>
        <w:jc w:val="both"/>
      </w:pPr>
      <w:r>
        <w:t>Отправляя</w:t>
      </w:r>
      <w:r w:rsidR="001F683D">
        <w:t xml:space="preserve"> данную заявку, участник дает свое </w:t>
      </w:r>
      <w:r w:rsidR="001F683D" w:rsidRPr="00B61CFB">
        <w:rPr>
          <w:b/>
          <w:bCs/>
        </w:rPr>
        <w:t>согласие на обработку персональных данных</w:t>
      </w:r>
      <w:r w:rsidR="001F683D">
        <w:t xml:space="preserve"> в целях формирования программы конференции и сборника ее материалов, информирование о конференции и ее участниках в СМИ и на интернет-ресурсах, включая согласие на фото- и видеосъемку и публикацию фотографий на официальном сайте МБОУ ВО ЕАСИ и ее социальных сетях.</w:t>
      </w:r>
    </w:p>
    <w:p w:rsidR="001F683D" w:rsidRDefault="001F683D" w:rsidP="00CB0DDE">
      <w:pPr>
        <w:spacing w:after="0" w:line="276" w:lineRule="auto"/>
        <w:contextualSpacing/>
        <w:jc w:val="both"/>
        <w:rPr>
          <w:rFonts w:cstheme="minorHAnsi"/>
          <w:sz w:val="24"/>
          <w:szCs w:val="24"/>
        </w:rPr>
      </w:pPr>
    </w:p>
    <w:p w:rsidR="00CB0DDE" w:rsidRDefault="00CB0DDE" w:rsidP="00CB0DDE">
      <w:pPr>
        <w:rPr>
          <w:rFonts w:cstheme="minorHAnsi"/>
          <w:sz w:val="24"/>
          <w:szCs w:val="24"/>
        </w:rPr>
      </w:pPr>
      <w:r>
        <w:rPr>
          <w:rFonts w:cstheme="minorHAnsi"/>
          <w:sz w:val="24"/>
          <w:szCs w:val="24"/>
        </w:rPr>
        <w:br w:type="page"/>
      </w:r>
    </w:p>
    <w:p w:rsidR="00CB0DDE" w:rsidRPr="00F4714E" w:rsidRDefault="00CB0DDE" w:rsidP="00CB0DDE">
      <w:pPr>
        <w:spacing w:after="0" w:line="276" w:lineRule="auto"/>
        <w:ind w:firstLine="567"/>
        <w:contextualSpacing/>
        <w:jc w:val="right"/>
        <w:rPr>
          <w:rFonts w:cstheme="minorHAnsi"/>
        </w:rPr>
      </w:pPr>
      <w:r w:rsidRPr="00F4714E">
        <w:rPr>
          <w:rFonts w:cstheme="minorHAnsi"/>
        </w:rPr>
        <w:lastRenderedPageBreak/>
        <w:t>Приложение 2</w:t>
      </w:r>
    </w:p>
    <w:p w:rsidR="00CB0DDE" w:rsidRPr="001318BE" w:rsidRDefault="00CB0DDE" w:rsidP="00CB0DDE">
      <w:pPr>
        <w:pStyle w:val="10"/>
        <w:jc w:val="center"/>
        <w:rPr>
          <w:rFonts w:asciiTheme="minorHAnsi" w:eastAsia="Calibri" w:hAnsiTheme="minorHAnsi"/>
        </w:rPr>
      </w:pPr>
      <w:r w:rsidRPr="001318BE">
        <w:rPr>
          <w:rFonts w:eastAsia="Calibri"/>
        </w:rPr>
        <w:t>ТРЕБОВАНИЯ К ПУБЛИКАЦИИ</w:t>
      </w:r>
    </w:p>
    <w:p w:rsidR="00CB0DDE" w:rsidRDefault="00CB0DDE" w:rsidP="00CB0DDE">
      <w:pPr>
        <w:spacing w:after="0" w:line="276" w:lineRule="auto"/>
        <w:ind w:firstLine="567"/>
        <w:contextualSpacing/>
        <w:jc w:val="both"/>
        <w:rPr>
          <w:rFonts w:cstheme="minorHAnsi"/>
        </w:rPr>
      </w:pPr>
    </w:p>
    <w:p w:rsidR="00CB0DDE" w:rsidRDefault="00CB0DDE" w:rsidP="00CB0DDE">
      <w:pPr>
        <w:spacing w:after="0" w:line="276" w:lineRule="auto"/>
        <w:ind w:firstLine="567"/>
        <w:contextualSpacing/>
        <w:jc w:val="both"/>
        <w:rPr>
          <w:rFonts w:cstheme="minorHAnsi"/>
        </w:rPr>
      </w:pPr>
      <w:r w:rsidRPr="00F4714E">
        <w:rPr>
          <w:rFonts w:cstheme="minorHAnsi"/>
        </w:rPr>
        <w:t>Оргкомитет обращает внимание на неукоснительное соблюдение требований к оформлению</w:t>
      </w:r>
      <w:r w:rsidR="005703F5">
        <w:rPr>
          <w:rFonts w:cstheme="minorHAnsi"/>
        </w:rPr>
        <w:t xml:space="preserve"> материалов</w:t>
      </w:r>
      <w:r w:rsidRPr="00F4714E">
        <w:rPr>
          <w:rFonts w:cstheme="minorHAnsi"/>
        </w:rPr>
        <w:t>.</w:t>
      </w:r>
    </w:p>
    <w:p w:rsidR="00FE7307" w:rsidRPr="00F4714E" w:rsidRDefault="00FE7307" w:rsidP="00CB0DDE">
      <w:pPr>
        <w:spacing w:after="0" w:line="276" w:lineRule="auto"/>
        <w:ind w:firstLine="567"/>
        <w:contextualSpacing/>
        <w:jc w:val="both"/>
        <w:rPr>
          <w:rFonts w:cstheme="minorHAnsi"/>
        </w:rPr>
      </w:pPr>
      <w:r>
        <w:rPr>
          <w:rFonts w:cstheme="minorHAnsi"/>
        </w:rPr>
        <w:t>Объем статьи 3–7 страниц.</w:t>
      </w:r>
    </w:p>
    <w:p w:rsidR="000424A7" w:rsidRDefault="00CB0DDE" w:rsidP="00CB0DDE">
      <w:pPr>
        <w:spacing w:after="0" w:line="276" w:lineRule="auto"/>
        <w:ind w:firstLine="567"/>
        <w:contextualSpacing/>
        <w:jc w:val="both"/>
        <w:rPr>
          <w:rFonts w:cstheme="minorHAnsi"/>
        </w:rPr>
      </w:pPr>
      <w:r w:rsidRPr="00F4714E">
        <w:rPr>
          <w:rFonts w:cstheme="minorHAnsi"/>
        </w:rPr>
        <w:t xml:space="preserve">Формат – </w:t>
      </w:r>
      <w:r w:rsidRPr="00F4714E">
        <w:rPr>
          <w:rFonts w:cstheme="minorHAnsi"/>
          <w:lang w:val="en-US"/>
        </w:rPr>
        <w:t>MS</w:t>
      </w:r>
      <w:r w:rsidRPr="00F4714E">
        <w:rPr>
          <w:rFonts w:cstheme="minorHAnsi"/>
        </w:rPr>
        <w:t xml:space="preserve"> </w:t>
      </w:r>
      <w:r w:rsidRPr="00F4714E">
        <w:rPr>
          <w:rFonts w:cstheme="minorHAnsi"/>
          <w:lang w:val="en-US"/>
        </w:rPr>
        <w:t>Word</w:t>
      </w:r>
      <w:r w:rsidR="000424A7">
        <w:rPr>
          <w:rFonts w:cstheme="minorHAnsi"/>
        </w:rPr>
        <w:t>.</w:t>
      </w:r>
    </w:p>
    <w:p w:rsidR="000424A7" w:rsidRDefault="000424A7" w:rsidP="00CB0DDE">
      <w:pPr>
        <w:spacing w:after="0" w:line="276" w:lineRule="auto"/>
        <w:ind w:firstLine="567"/>
        <w:contextualSpacing/>
        <w:jc w:val="both"/>
        <w:rPr>
          <w:rFonts w:cstheme="minorHAnsi"/>
        </w:rPr>
      </w:pPr>
      <w:r>
        <w:rPr>
          <w:rFonts w:cstheme="minorHAnsi"/>
        </w:rPr>
        <w:t>М</w:t>
      </w:r>
      <w:r w:rsidR="00CB0DDE" w:rsidRPr="00F4714E">
        <w:rPr>
          <w:rFonts w:cstheme="minorHAnsi"/>
        </w:rPr>
        <w:t xml:space="preserve">еждустрочный интервал 1,15. </w:t>
      </w:r>
    </w:p>
    <w:p w:rsidR="000424A7" w:rsidRDefault="00CB0DDE" w:rsidP="00CB0DDE">
      <w:pPr>
        <w:spacing w:after="0" w:line="276" w:lineRule="auto"/>
        <w:ind w:firstLine="567"/>
        <w:contextualSpacing/>
        <w:jc w:val="both"/>
        <w:rPr>
          <w:rFonts w:cstheme="minorHAnsi"/>
        </w:rPr>
      </w:pPr>
      <w:r w:rsidRPr="00F4714E">
        <w:rPr>
          <w:rFonts w:cstheme="minorHAnsi"/>
        </w:rPr>
        <w:t xml:space="preserve">Поля: левое – 2,5 см, остальные – по 2 см. </w:t>
      </w:r>
    </w:p>
    <w:p w:rsidR="000424A7" w:rsidRDefault="00CB0DDE" w:rsidP="00CB0DDE">
      <w:pPr>
        <w:spacing w:after="0" w:line="276" w:lineRule="auto"/>
        <w:ind w:firstLine="567"/>
        <w:contextualSpacing/>
        <w:jc w:val="both"/>
        <w:rPr>
          <w:rFonts w:cstheme="minorHAnsi"/>
        </w:rPr>
      </w:pPr>
      <w:r w:rsidRPr="00F4714E">
        <w:rPr>
          <w:rFonts w:cstheme="minorHAnsi"/>
        </w:rPr>
        <w:t xml:space="preserve">Шрифт – </w:t>
      </w:r>
      <w:r w:rsidRPr="00F4714E">
        <w:rPr>
          <w:rFonts w:cstheme="minorHAnsi"/>
          <w:lang w:val="en-US"/>
        </w:rPr>
        <w:t>Times</w:t>
      </w:r>
      <w:r w:rsidRPr="00F4714E">
        <w:rPr>
          <w:rFonts w:cstheme="minorHAnsi"/>
        </w:rPr>
        <w:t xml:space="preserve"> </w:t>
      </w:r>
      <w:r w:rsidRPr="00F4714E">
        <w:rPr>
          <w:rFonts w:cstheme="minorHAnsi"/>
          <w:lang w:val="en-US"/>
        </w:rPr>
        <w:t>New</w:t>
      </w:r>
      <w:r w:rsidRPr="00F4714E">
        <w:rPr>
          <w:rFonts w:cstheme="minorHAnsi"/>
        </w:rPr>
        <w:t xml:space="preserve"> </w:t>
      </w:r>
      <w:r w:rsidRPr="00F4714E">
        <w:rPr>
          <w:rFonts w:cstheme="minorHAnsi"/>
          <w:lang w:val="en-US"/>
        </w:rPr>
        <w:t>Roman</w:t>
      </w:r>
      <w:r w:rsidRPr="00F4714E">
        <w:rPr>
          <w:rFonts w:cstheme="minorHAnsi"/>
        </w:rPr>
        <w:t xml:space="preserve">. </w:t>
      </w:r>
    </w:p>
    <w:p w:rsidR="00CB0DDE" w:rsidRPr="00F4714E" w:rsidRDefault="00CB0DDE" w:rsidP="00CB0DDE">
      <w:pPr>
        <w:spacing w:after="0" w:line="276" w:lineRule="auto"/>
        <w:ind w:firstLine="567"/>
        <w:contextualSpacing/>
        <w:jc w:val="both"/>
        <w:rPr>
          <w:rFonts w:cstheme="minorHAnsi"/>
        </w:rPr>
      </w:pPr>
      <w:r w:rsidRPr="00F4714E">
        <w:rPr>
          <w:rFonts w:cstheme="minorHAnsi"/>
        </w:rPr>
        <w:t>Нумерация страниц не допускается.</w:t>
      </w:r>
    </w:p>
    <w:p w:rsidR="00CB0DDE" w:rsidRPr="00F4714E" w:rsidRDefault="00CB0DDE" w:rsidP="00CB0DDE">
      <w:pPr>
        <w:spacing w:after="0" w:line="276" w:lineRule="auto"/>
        <w:ind w:firstLine="567"/>
        <w:contextualSpacing/>
        <w:jc w:val="both"/>
        <w:rPr>
          <w:rFonts w:cstheme="minorHAnsi"/>
        </w:rPr>
      </w:pPr>
      <w:r w:rsidRPr="00F4714E">
        <w:rPr>
          <w:rFonts w:cstheme="minorHAnsi"/>
        </w:rPr>
        <w:t xml:space="preserve">В верхнем правом углу жирным шрифтом 12 </w:t>
      </w:r>
      <w:r w:rsidRPr="00F4714E">
        <w:rPr>
          <w:rFonts w:cstheme="minorHAnsi"/>
          <w:lang w:val="en-US"/>
        </w:rPr>
        <w:t>pt</w:t>
      </w:r>
      <w:r w:rsidRPr="00F4714E">
        <w:rPr>
          <w:rFonts w:cstheme="minorHAnsi"/>
        </w:rPr>
        <w:t xml:space="preserve"> необходимо указать фамилию и инициалы автора (авторов) (без красной строки), строкой ниже курсивом шрифтом 12 </w:t>
      </w:r>
      <w:r w:rsidRPr="00F4714E">
        <w:rPr>
          <w:rFonts w:cstheme="minorHAnsi"/>
          <w:lang w:val="en-US"/>
        </w:rPr>
        <w:t>pt</w:t>
      </w:r>
      <w:r w:rsidRPr="00F4714E">
        <w:rPr>
          <w:rFonts w:cstheme="minorHAnsi"/>
        </w:rPr>
        <w:t xml:space="preserve"> указывается название организации (без красной строки). После отступа в одну строку по центру строчными буквами жирным шрифтом 12 </w:t>
      </w:r>
      <w:r w:rsidRPr="00F4714E">
        <w:rPr>
          <w:rFonts w:cstheme="minorHAnsi"/>
          <w:lang w:val="en-US"/>
        </w:rPr>
        <w:t>pt</w:t>
      </w:r>
      <w:r w:rsidRPr="00F4714E">
        <w:rPr>
          <w:rFonts w:cstheme="minorHAnsi"/>
        </w:rPr>
        <w:t xml:space="preserve"> помещается название статьи (без красной строки). После отступа в одну строку шрифтом 10 </w:t>
      </w:r>
      <w:r w:rsidRPr="00F4714E">
        <w:rPr>
          <w:rFonts w:cstheme="minorHAnsi"/>
          <w:lang w:val="en-US"/>
        </w:rPr>
        <w:t>pt</w:t>
      </w:r>
      <w:r w:rsidRPr="00F4714E">
        <w:rPr>
          <w:rFonts w:cstheme="minorHAnsi"/>
        </w:rPr>
        <w:t xml:space="preserve"> помещается аннотация, далее шрифтом 10 </w:t>
      </w:r>
      <w:r w:rsidRPr="00F4714E">
        <w:rPr>
          <w:rFonts w:cstheme="minorHAnsi"/>
          <w:lang w:val="en-US"/>
        </w:rPr>
        <w:t>pt</w:t>
      </w:r>
      <w:r w:rsidRPr="00F4714E">
        <w:rPr>
          <w:rFonts w:cstheme="minorHAnsi"/>
        </w:rPr>
        <w:t xml:space="preserve"> – ключевые слова (4–7 слов или словосочетаний, разделенных запятыми).</w:t>
      </w:r>
    </w:p>
    <w:p w:rsidR="00CB0DDE" w:rsidRPr="00F4714E" w:rsidRDefault="00CB0DDE" w:rsidP="00CB0DDE">
      <w:pPr>
        <w:spacing w:after="0" w:line="276" w:lineRule="auto"/>
        <w:ind w:firstLine="567"/>
        <w:contextualSpacing/>
        <w:jc w:val="both"/>
        <w:rPr>
          <w:rFonts w:cstheme="minorHAnsi"/>
        </w:rPr>
      </w:pPr>
      <w:r w:rsidRPr="00F4714E">
        <w:rPr>
          <w:rFonts w:cstheme="minorHAnsi"/>
        </w:rPr>
        <w:t>Сведения об авторах, название статьи, аннотация и ключевые слова должны быть представлены на русском и английском языках (см. образец).</w:t>
      </w:r>
    </w:p>
    <w:p w:rsidR="00CB0DDE" w:rsidRPr="00F4714E" w:rsidRDefault="00CB0DDE" w:rsidP="00CB0DDE">
      <w:pPr>
        <w:spacing w:after="0" w:line="276" w:lineRule="auto"/>
        <w:ind w:firstLine="567"/>
        <w:contextualSpacing/>
        <w:jc w:val="both"/>
        <w:rPr>
          <w:rFonts w:cstheme="minorHAnsi"/>
        </w:rPr>
      </w:pPr>
      <w:r w:rsidRPr="00F4714E">
        <w:rPr>
          <w:rFonts w:cstheme="minorHAnsi"/>
        </w:rPr>
        <w:t>Основной текст статьи набирается шрифтом 12 </w:t>
      </w:r>
      <w:r w:rsidRPr="00F4714E">
        <w:rPr>
          <w:rFonts w:cstheme="minorHAnsi"/>
          <w:lang w:val="en-US"/>
        </w:rPr>
        <w:t>pt</w:t>
      </w:r>
      <w:r w:rsidRPr="00F4714E">
        <w:rPr>
          <w:rFonts w:cstheme="minorHAnsi"/>
        </w:rPr>
        <w:t xml:space="preserve">. </w:t>
      </w:r>
    </w:p>
    <w:p w:rsidR="00CB0DDE" w:rsidRPr="00F4714E" w:rsidRDefault="00CB0DDE" w:rsidP="00CB0DDE">
      <w:pPr>
        <w:spacing w:after="0" w:line="276" w:lineRule="auto"/>
        <w:ind w:firstLine="567"/>
        <w:contextualSpacing/>
        <w:jc w:val="both"/>
        <w:rPr>
          <w:rFonts w:cstheme="minorHAnsi"/>
        </w:rPr>
      </w:pPr>
      <w:r w:rsidRPr="00F4714E">
        <w:rPr>
          <w:rFonts w:cstheme="minorHAnsi"/>
        </w:rPr>
        <w:t>Кавычки в тексте – «елочкой»</w:t>
      </w:r>
    </w:p>
    <w:p w:rsidR="00CB0DDE" w:rsidRPr="00F4714E" w:rsidRDefault="00CB0DDE" w:rsidP="00CB0DDE">
      <w:pPr>
        <w:spacing w:after="0" w:line="276" w:lineRule="auto"/>
        <w:ind w:firstLine="567"/>
        <w:contextualSpacing/>
        <w:jc w:val="both"/>
        <w:rPr>
          <w:rFonts w:cstheme="minorHAnsi"/>
        </w:rPr>
      </w:pPr>
      <w:r w:rsidRPr="00F4714E">
        <w:rPr>
          <w:rFonts w:cstheme="minorHAnsi"/>
        </w:rPr>
        <w:t xml:space="preserve">Тире </w:t>
      </w:r>
      <w:r>
        <w:rPr>
          <w:rFonts w:cstheme="minorHAnsi"/>
        </w:rPr>
        <w:t>–</w:t>
      </w:r>
      <w:r w:rsidRPr="00F4714E">
        <w:rPr>
          <w:rFonts w:cstheme="minorHAnsi"/>
        </w:rPr>
        <w:t xml:space="preserve"> обычного начертания.</w:t>
      </w:r>
    </w:p>
    <w:p w:rsidR="00CB0DDE" w:rsidRPr="00F4714E" w:rsidRDefault="00CB0DDE" w:rsidP="00CB0DDE">
      <w:pPr>
        <w:spacing w:after="0" w:line="276" w:lineRule="auto"/>
        <w:ind w:firstLine="567"/>
        <w:contextualSpacing/>
        <w:jc w:val="both"/>
        <w:rPr>
          <w:rFonts w:cstheme="minorHAnsi"/>
        </w:rPr>
      </w:pPr>
      <w:r w:rsidRPr="00F4714E">
        <w:rPr>
          <w:rFonts w:cstheme="minorHAnsi"/>
        </w:rPr>
        <w:t>Список литературы шрифтом 10 </w:t>
      </w:r>
      <w:r w:rsidRPr="00F4714E">
        <w:rPr>
          <w:rFonts w:cstheme="minorHAnsi"/>
          <w:lang w:val="en-US"/>
        </w:rPr>
        <w:t>pt</w:t>
      </w:r>
      <w:r w:rsidRPr="00F4714E">
        <w:rPr>
          <w:rFonts w:cstheme="minorHAnsi"/>
        </w:rPr>
        <w:t xml:space="preserve"> оформляется </w:t>
      </w:r>
      <w:r w:rsidRPr="00F4714E">
        <w:rPr>
          <w:rFonts w:cstheme="minorHAnsi"/>
          <w:u w:val="single"/>
        </w:rPr>
        <w:t>в порядке упоминания источника в тексте</w:t>
      </w:r>
      <w:r w:rsidRPr="00F4714E">
        <w:rPr>
          <w:rFonts w:cstheme="minorHAnsi"/>
        </w:rPr>
        <w:t xml:space="preserve"> (не по алфавиту!) в соответствии с ГОСТ Р 7.0.5-2008. Постраничные сноски запрещены. Ссылки в тексте на соответствующий источник из списка литературы даются в квадратных скобках, например: [1, с. 277], где первая цифра – номер источника из приведенного после текста статьи списка литературы, вторая цифра – номер цитируемой страницы.</w:t>
      </w:r>
    </w:p>
    <w:p w:rsidR="00CB0DDE" w:rsidRPr="00F4714E" w:rsidRDefault="00CB0DDE" w:rsidP="00CB0DDE">
      <w:pPr>
        <w:spacing w:after="0" w:line="276" w:lineRule="auto"/>
        <w:ind w:firstLine="567"/>
        <w:contextualSpacing/>
        <w:jc w:val="both"/>
        <w:rPr>
          <w:rFonts w:cstheme="minorHAnsi"/>
        </w:rPr>
      </w:pPr>
      <w:r w:rsidRPr="00F4714E">
        <w:rPr>
          <w:rFonts w:cstheme="minorHAnsi"/>
        </w:rPr>
        <w:t xml:space="preserve">Рисунки: любые графические материалы (чертеж, схема, диаграмма, рисунок) должны быть </w:t>
      </w:r>
      <w:r w:rsidRPr="00F4714E">
        <w:rPr>
          <w:rFonts w:cstheme="minorHAnsi"/>
          <w:u w:val="single"/>
        </w:rPr>
        <w:t>исключительно в формате .</w:t>
      </w:r>
      <w:r w:rsidRPr="00F4714E">
        <w:rPr>
          <w:rFonts w:cstheme="minorHAnsi"/>
          <w:u w:val="single"/>
          <w:lang w:val="en-US"/>
        </w:rPr>
        <w:t>jpg</w:t>
      </w:r>
      <w:r w:rsidRPr="00F4714E">
        <w:rPr>
          <w:rFonts w:cstheme="minorHAnsi"/>
        </w:rPr>
        <w:t xml:space="preserve"> и обозначаются словом «Рис.», нумеруются арабскими цифрами. Обозначение «Рис.» располагается под рисунком на следующей строке по центру.</w:t>
      </w:r>
    </w:p>
    <w:p w:rsidR="00CB0DDE" w:rsidRPr="00F4714E" w:rsidRDefault="00CB0DDE" w:rsidP="00CB0DDE">
      <w:pPr>
        <w:spacing w:after="0" w:line="276" w:lineRule="auto"/>
        <w:ind w:firstLine="567"/>
        <w:contextualSpacing/>
        <w:jc w:val="both"/>
        <w:rPr>
          <w:rFonts w:cstheme="minorHAnsi"/>
          <w:i/>
        </w:rPr>
      </w:pPr>
      <w:r w:rsidRPr="00F4714E">
        <w:rPr>
          <w:rFonts w:cstheme="minorHAnsi"/>
          <w:i/>
        </w:rPr>
        <w:t>Пример:</w:t>
      </w:r>
    </w:p>
    <w:p w:rsidR="00CB0DDE" w:rsidRPr="00F4714E" w:rsidRDefault="00CB0DDE" w:rsidP="00CB0DDE">
      <w:pPr>
        <w:spacing w:after="0" w:line="276" w:lineRule="auto"/>
        <w:contextualSpacing/>
        <w:jc w:val="center"/>
        <w:rPr>
          <w:rFonts w:cstheme="minorHAnsi"/>
        </w:rPr>
      </w:pPr>
      <w:r w:rsidRPr="00F4714E">
        <w:rPr>
          <w:rFonts w:cstheme="minorHAnsi"/>
        </w:rPr>
        <w:t>Рис. 1. Название рисунка</w:t>
      </w:r>
    </w:p>
    <w:p w:rsidR="00CB0DDE" w:rsidRPr="00F4714E" w:rsidRDefault="00CB0DDE" w:rsidP="00CB0DDE">
      <w:pPr>
        <w:spacing w:after="0" w:line="276" w:lineRule="auto"/>
        <w:ind w:firstLine="567"/>
        <w:contextualSpacing/>
        <w:jc w:val="both"/>
        <w:rPr>
          <w:rFonts w:cstheme="minorHAnsi"/>
        </w:rPr>
      </w:pPr>
    </w:p>
    <w:p w:rsidR="00CB0DDE" w:rsidRPr="00F4714E" w:rsidRDefault="00CB0DDE" w:rsidP="00CB0DDE">
      <w:pPr>
        <w:spacing w:after="0" w:line="276" w:lineRule="auto"/>
        <w:ind w:firstLine="567"/>
        <w:contextualSpacing/>
        <w:jc w:val="both"/>
        <w:rPr>
          <w:rFonts w:cstheme="minorHAnsi"/>
        </w:rPr>
      </w:pPr>
      <w:r w:rsidRPr="00F4714E">
        <w:rPr>
          <w:rFonts w:cstheme="minorHAnsi"/>
        </w:rPr>
        <w:t>От текста рисунок отделяется сверху и снизу пустой строкой. На все рисунки в тексте должны быть ссылки («рис. 1»).</w:t>
      </w:r>
    </w:p>
    <w:p w:rsidR="00CB0DDE" w:rsidRPr="00F4714E" w:rsidRDefault="00CB0DDE" w:rsidP="00CB0DDE">
      <w:pPr>
        <w:spacing w:after="0" w:line="276" w:lineRule="auto"/>
        <w:ind w:firstLine="567"/>
        <w:contextualSpacing/>
        <w:jc w:val="both"/>
        <w:rPr>
          <w:rFonts w:cstheme="minorHAnsi"/>
        </w:rPr>
      </w:pPr>
      <w:r w:rsidRPr="00F4714E">
        <w:rPr>
          <w:rFonts w:cstheme="minorHAnsi"/>
        </w:rPr>
        <w:t>Таблицы: обозначаются словом «Табл.» и нумеруются арабскими цифрами. Обозначение и порядковый номер таблицы (без точки) выравниваются по правому краю, название таблицы – на следующей строке, по центру. Межстрочный интервал внутри таблицы – одинарный.</w:t>
      </w:r>
    </w:p>
    <w:p w:rsidR="00CB0DDE" w:rsidRPr="00F4714E" w:rsidRDefault="00CB0DDE" w:rsidP="00CB0DDE">
      <w:pPr>
        <w:spacing w:after="0" w:line="276" w:lineRule="auto"/>
        <w:ind w:firstLine="567"/>
        <w:contextualSpacing/>
        <w:jc w:val="both"/>
        <w:rPr>
          <w:rFonts w:cstheme="minorHAnsi"/>
          <w:i/>
        </w:rPr>
      </w:pPr>
      <w:r w:rsidRPr="00F4714E">
        <w:rPr>
          <w:rFonts w:cstheme="minorHAnsi"/>
          <w:i/>
        </w:rPr>
        <w:t xml:space="preserve">Пример: </w:t>
      </w:r>
    </w:p>
    <w:p w:rsidR="00CB0DDE" w:rsidRPr="00F4714E" w:rsidRDefault="00CB0DDE" w:rsidP="00CB0DDE">
      <w:pPr>
        <w:spacing w:after="0" w:line="276" w:lineRule="auto"/>
        <w:contextualSpacing/>
        <w:jc w:val="right"/>
        <w:rPr>
          <w:rFonts w:cstheme="minorHAnsi"/>
        </w:rPr>
      </w:pPr>
      <w:r w:rsidRPr="00F4714E">
        <w:rPr>
          <w:rFonts w:cstheme="minorHAnsi"/>
        </w:rPr>
        <w:t>Табл. 1</w:t>
      </w:r>
    </w:p>
    <w:p w:rsidR="00CB0DDE" w:rsidRPr="00F4714E" w:rsidRDefault="00CB0DDE" w:rsidP="00CB0DDE">
      <w:pPr>
        <w:spacing w:after="0" w:line="276" w:lineRule="auto"/>
        <w:contextualSpacing/>
        <w:jc w:val="center"/>
        <w:rPr>
          <w:rFonts w:cstheme="minorHAnsi"/>
        </w:rPr>
      </w:pPr>
      <w:r w:rsidRPr="00F4714E">
        <w:rPr>
          <w:rFonts w:cstheme="minorHAnsi"/>
        </w:rPr>
        <w:t>Название таблицы</w:t>
      </w:r>
    </w:p>
    <w:p w:rsidR="00CB0DDE" w:rsidRPr="00F4714E" w:rsidRDefault="00CB0DDE" w:rsidP="00CB0DDE">
      <w:pPr>
        <w:spacing w:after="0" w:line="276" w:lineRule="auto"/>
        <w:ind w:firstLine="567"/>
        <w:contextualSpacing/>
        <w:jc w:val="both"/>
        <w:rPr>
          <w:rFonts w:cstheme="minorHAnsi"/>
        </w:rPr>
      </w:pPr>
      <w:r w:rsidRPr="00F4714E">
        <w:rPr>
          <w:rFonts w:cstheme="minorHAnsi"/>
        </w:rPr>
        <w:t>На все таблицы в тексте должны быть ссылки («табл. 1»).</w:t>
      </w:r>
    </w:p>
    <w:p w:rsidR="00CB0DDE" w:rsidRPr="00F4714E" w:rsidRDefault="00CB0DDE" w:rsidP="00CB0DDE">
      <w:pPr>
        <w:spacing w:after="0" w:line="276" w:lineRule="auto"/>
        <w:ind w:firstLine="567"/>
        <w:contextualSpacing/>
        <w:jc w:val="both"/>
        <w:rPr>
          <w:rFonts w:cstheme="minorHAnsi"/>
        </w:rPr>
      </w:pPr>
      <w:r w:rsidRPr="00F4714E">
        <w:rPr>
          <w:rFonts w:cstheme="minorHAnsi"/>
        </w:rPr>
        <w:t>Шрифт в таблицах – 10 </w:t>
      </w:r>
      <w:r w:rsidRPr="00F4714E">
        <w:rPr>
          <w:rFonts w:cstheme="minorHAnsi"/>
          <w:lang w:val="en-US"/>
        </w:rPr>
        <w:t>pt</w:t>
      </w:r>
      <w:r w:rsidRPr="00F4714E">
        <w:rPr>
          <w:rFonts w:cstheme="minorHAnsi"/>
        </w:rPr>
        <w:t>, в рисунках – 12 пт.</w:t>
      </w:r>
    </w:p>
    <w:p w:rsidR="00CB0DDE" w:rsidRDefault="00CB0DDE" w:rsidP="00CB0DDE">
      <w:pPr>
        <w:spacing w:after="0" w:line="276" w:lineRule="auto"/>
        <w:ind w:firstLine="567"/>
        <w:contextualSpacing/>
        <w:jc w:val="both"/>
        <w:rPr>
          <w:rFonts w:cstheme="minorHAnsi"/>
          <w:sz w:val="24"/>
          <w:szCs w:val="24"/>
        </w:rPr>
      </w:pPr>
    </w:p>
    <w:p w:rsidR="00CB0DDE" w:rsidRDefault="00CB0DDE" w:rsidP="00CB0DDE">
      <w:pPr>
        <w:spacing w:after="0" w:line="276" w:lineRule="auto"/>
        <w:ind w:firstLine="567"/>
        <w:contextualSpacing/>
        <w:jc w:val="both"/>
        <w:rPr>
          <w:rFonts w:cstheme="minorHAnsi"/>
          <w:sz w:val="24"/>
          <w:szCs w:val="24"/>
        </w:rPr>
      </w:pPr>
      <w:r>
        <w:rPr>
          <w:rFonts w:cstheme="minorHAnsi"/>
          <w:sz w:val="24"/>
          <w:szCs w:val="24"/>
        </w:rPr>
        <w:br w:type="page"/>
      </w:r>
    </w:p>
    <w:p w:rsidR="00CB0DDE" w:rsidRPr="001318BE" w:rsidRDefault="00CB0DDE" w:rsidP="00CB0DDE">
      <w:pPr>
        <w:spacing w:after="0" w:line="276" w:lineRule="auto"/>
        <w:contextualSpacing/>
        <w:jc w:val="center"/>
        <w:rPr>
          <w:rFonts w:cstheme="minorHAnsi"/>
          <w:bCs/>
          <w:color w:val="2E74B5" w:themeColor="accent1" w:themeShade="BF"/>
          <w:sz w:val="32"/>
          <w:szCs w:val="32"/>
        </w:rPr>
      </w:pPr>
      <w:r w:rsidRPr="001318BE">
        <w:rPr>
          <w:rFonts w:cstheme="minorHAnsi"/>
          <w:bCs/>
          <w:color w:val="2E74B5" w:themeColor="accent1" w:themeShade="BF"/>
          <w:sz w:val="32"/>
          <w:szCs w:val="32"/>
        </w:rPr>
        <w:lastRenderedPageBreak/>
        <w:t>ОБРАЗЕЦ ОФОРМЛЕНИЯ</w:t>
      </w:r>
    </w:p>
    <w:p w:rsidR="00CB0DDE" w:rsidRPr="006D67B1" w:rsidRDefault="00CB0DDE" w:rsidP="00CB0DDE">
      <w:pPr>
        <w:spacing w:after="0" w:line="276" w:lineRule="auto"/>
        <w:contextualSpacing/>
        <w:jc w:val="center"/>
        <w:rPr>
          <w:rFonts w:cstheme="minorHAnsi"/>
          <w:sz w:val="24"/>
          <w:szCs w:val="24"/>
        </w:rPr>
      </w:pPr>
    </w:p>
    <w:p w:rsidR="00CB0DDE" w:rsidRPr="00CE4E92" w:rsidRDefault="00CB0DDE" w:rsidP="00CB0DDE">
      <w:pPr>
        <w:spacing w:after="0"/>
        <w:jc w:val="right"/>
        <w:rPr>
          <w:rFonts w:ascii="Times New Roman" w:hAnsi="Times New Roman"/>
          <w:b/>
          <w:sz w:val="24"/>
          <w:szCs w:val="24"/>
        </w:rPr>
      </w:pPr>
      <w:r>
        <w:rPr>
          <w:rFonts w:ascii="Times New Roman" w:hAnsi="Times New Roman"/>
          <w:b/>
          <w:sz w:val="24"/>
          <w:szCs w:val="24"/>
        </w:rPr>
        <w:t>Иванов А. А.</w:t>
      </w:r>
      <w:r w:rsidRPr="001577E3">
        <w:rPr>
          <w:rFonts w:ascii="Times New Roman" w:hAnsi="Times New Roman"/>
          <w:b/>
          <w:sz w:val="24"/>
          <w:szCs w:val="24"/>
        </w:rPr>
        <w:t>,</w:t>
      </w:r>
    </w:p>
    <w:p w:rsidR="00CB0DDE" w:rsidRPr="00CE4E92" w:rsidRDefault="00CB0DDE" w:rsidP="00CB0DDE">
      <w:pPr>
        <w:spacing w:after="0"/>
        <w:contextualSpacing/>
        <w:jc w:val="right"/>
        <w:rPr>
          <w:rFonts w:ascii="Times New Roman" w:hAnsi="Times New Roman"/>
          <w:i/>
          <w:sz w:val="24"/>
          <w:szCs w:val="24"/>
        </w:rPr>
      </w:pPr>
      <w:r w:rsidRPr="003A4DF5">
        <w:rPr>
          <w:rFonts w:ascii="Times New Roman" w:hAnsi="Times New Roman"/>
          <w:i/>
          <w:sz w:val="24"/>
          <w:szCs w:val="24"/>
        </w:rPr>
        <w:t>Екатеринбургская академия современного искусства</w:t>
      </w:r>
    </w:p>
    <w:p w:rsidR="00CB0DDE" w:rsidRPr="00D91490" w:rsidRDefault="00CB0DDE" w:rsidP="00CB0DDE">
      <w:pPr>
        <w:spacing w:after="0"/>
        <w:jc w:val="right"/>
        <w:rPr>
          <w:rFonts w:ascii="Times New Roman" w:hAnsi="Times New Roman"/>
          <w:sz w:val="24"/>
          <w:szCs w:val="24"/>
          <w:highlight w:val="yellow"/>
        </w:rPr>
      </w:pPr>
      <w:proofErr w:type="spellStart"/>
      <w:r w:rsidRPr="00CC0A6E">
        <w:rPr>
          <w:rFonts w:ascii="Times New Roman" w:hAnsi="Times New Roman"/>
          <w:sz w:val="24"/>
          <w:szCs w:val="24"/>
          <w:lang w:val="en-US"/>
        </w:rPr>
        <w:t>mxhekiwc</w:t>
      </w:r>
      <w:proofErr w:type="spellEnd"/>
      <w:r w:rsidRPr="00CC0A6E">
        <w:rPr>
          <w:rFonts w:ascii="Times New Roman" w:hAnsi="Times New Roman"/>
          <w:sz w:val="24"/>
          <w:szCs w:val="24"/>
        </w:rPr>
        <w:t>0</w:t>
      </w:r>
      <w:proofErr w:type="spellStart"/>
      <w:r w:rsidRPr="00CC0A6E">
        <w:rPr>
          <w:rFonts w:ascii="Times New Roman" w:hAnsi="Times New Roman"/>
          <w:sz w:val="24"/>
          <w:szCs w:val="24"/>
          <w:lang w:val="en-US"/>
        </w:rPr>
        <w:t>jfz</w:t>
      </w:r>
      <w:proofErr w:type="spellEnd"/>
      <w:r w:rsidRPr="00CC0A6E">
        <w:rPr>
          <w:rFonts w:ascii="Times New Roman" w:hAnsi="Times New Roman"/>
          <w:sz w:val="24"/>
          <w:szCs w:val="24"/>
        </w:rPr>
        <w:t>@</w:t>
      </w:r>
      <w:r w:rsidRPr="00CC0A6E">
        <w:rPr>
          <w:rFonts w:ascii="Times New Roman" w:hAnsi="Times New Roman"/>
          <w:sz w:val="24"/>
          <w:szCs w:val="24"/>
          <w:lang w:val="en-US"/>
        </w:rPr>
        <w:t>mail</w:t>
      </w:r>
      <w:r w:rsidRPr="00CC0A6E">
        <w:rPr>
          <w:rFonts w:ascii="Times New Roman" w:hAnsi="Times New Roman"/>
          <w:sz w:val="24"/>
          <w:szCs w:val="24"/>
        </w:rPr>
        <w:t>.</w:t>
      </w:r>
      <w:proofErr w:type="spellStart"/>
      <w:r w:rsidRPr="00CC0A6E">
        <w:rPr>
          <w:rFonts w:ascii="Times New Roman" w:hAnsi="Times New Roman"/>
          <w:sz w:val="24"/>
          <w:szCs w:val="24"/>
          <w:lang w:val="en-US"/>
        </w:rPr>
        <w:t>ru</w:t>
      </w:r>
      <w:proofErr w:type="spellEnd"/>
    </w:p>
    <w:p w:rsidR="00CB0DDE" w:rsidRPr="00CC0A6E" w:rsidRDefault="00CB0DDE" w:rsidP="00CB0DDE">
      <w:pPr>
        <w:spacing w:after="0"/>
        <w:jc w:val="right"/>
        <w:rPr>
          <w:rFonts w:ascii="Times New Roman" w:hAnsi="Times New Roman"/>
          <w:sz w:val="24"/>
          <w:szCs w:val="24"/>
          <w:highlight w:val="yellow"/>
        </w:rPr>
      </w:pPr>
    </w:p>
    <w:p w:rsidR="00CB0DDE" w:rsidRPr="00F4714E" w:rsidRDefault="00CB0DDE" w:rsidP="00CB0DDE">
      <w:pPr>
        <w:spacing w:after="0"/>
        <w:jc w:val="right"/>
        <w:rPr>
          <w:rFonts w:ascii="Times New Roman" w:eastAsia="Times New Roman" w:hAnsi="Times New Roman"/>
          <w:b/>
          <w:sz w:val="24"/>
          <w:szCs w:val="24"/>
          <w:lang w:val="en-US"/>
        </w:rPr>
      </w:pPr>
      <w:r>
        <w:rPr>
          <w:rFonts w:ascii="Times New Roman" w:hAnsi="Times New Roman"/>
          <w:b/>
          <w:sz w:val="24"/>
          <w:szCs w:val="24"/>
        </w:rPr>
        <w:t>Иванов</w:t>
      </w:r>
      <w:r w:rsidRPr="000424A7">
        <w:rPr>
          <w:rFonts w:ascii="Times New Roman" w:hAnsi="Times New Roman"/>
          <w:b/>
          <w:sz w:val="24"/>
          <w:szCs w:val="24"/>
          <w:lang w:val="en-US"/>
        </w:rPr>
        <w:t xml:space="preserve"> </w:t>
      </w:r>
      <w:r>
        <w:rPr>
          <w:rFonts w:ascii="Times New Roman" w:hAnsi="Times New Roman"/>
          <w:b/>
          <w:sz w:val="24"/>
          <w:szCs w:val="24"/>
          <w:lang w:val="en-US"/>
        </w:rPr>
        <w:t>A</w:t>
      </w:r>
      <w:r w:rsidRPr="00F4714E">
        <w:rPr>
          <w:rFonts w:ascii="Times New Roman" w:hAnsi="Times New Roman"/>
          <w:b/>
          <w:sz w:val="24"/>
          <w:szCs w:val="24"/>
          <w:lang w:val="en-US"/>
        </w:rPr>
        <w:t xml:space="preserve">. </w:t>
      </w:r>
      <w:r>
        <w:rPr>
          <w:rFonts w:ascii="Times New Roman" w:hAnsi="Times New Roman"/>
          <w:b/>
          <w:sz w:val="24"/>
          <w:szCs w:val="24"/>
          <w:lang w:val="en-US"/>
        </w:rPr>
        <w:t>A</w:t>
      </w:r>
      <w:r w:rsidRPr="00F4714E">
        <w:rPr>
          <w:rFonts w:ascii="Times New Roman" w:hAnsi="Times New Roman"/>
          <w:b/>
          <w:sz w:val="24"/>
          <w:szCs w:val="24"/>
          <w:lang w:val="en-US"/>
        </w:rPr>
        <w:t>.</w:t>
      </w:r>
      <w:r w:rsidRPr="00F4714E">
        <w:rPr>
          <w:rFonts w:ascii="Times New Roman" w:eastAsia="Times New Roman" w:hAnsi="Times New Roman"/>
          <w:b/>
          <w:sz w:val="24"/>
          <w:szCs w:val="24"/>
          <w:lang w:val="en-US"/>
        </w:rPr>
        <w:t>,</w:t>
      </w:r>
    </w:p>
    <w:p w:rsidR="00CB0DDE" w:rsidRPr="004147B7" w:rsidRDefault="00CB0DDE" w:rsidP="00CB0DDE">
      <w:pPr>
        <w:spacing w:after="0"/>
        <w:jc w:val="right"/>
        <w:rPr>
          <w:rFonts w:ascii="Times New Roman" w:hAnsi="Times New Roman"/>
          <w:i/>
          <w:sz w:val="24"/>
          <w:szCs w:val="24"/>
          <w:highlight w:val="yellow"/>
          <w:lang w:val="en-US"/>
        </w:rPr>
      </w:pPr>
      <w:r w:rsidRPr="005C3439">
        <w:rPr>
          <w:rFonts w:ascii="Times New Roman" w:hAnsi="Times New Roman"/>
          <w:i/>
          <w:sz w:val="24"/>
          <w:szCs w:val="24"/>
          <w:lang w:val="en-US"/>
        </w:rPr>
        <w:t>Ekaterinburg Academy of Contemporary Art</w:t>
      </w:r>
    </w:p>
    <w:p w:rsidR="00CB0DDE" w:rsidRPr="00CC0A6E" w:rsidRDefault="00CB0DDE" w:rsidP="00CB0DDE">
      <w:pPr>
        <w:spacing w:after="0"/>
        <w:jc w:val="right"/>
        <w:rPr>
          <w:rFonts w:ascii="Times New Roman" w:hAnsi="Times New Roman"/>
          <w:sz w:val="24"/>
          <w:szCs w:val="24"/>
        </w:rPr>
      </w:pPr>
      <w:proofErr w:type="spellStart"/>
      <w:r w:rsidRPr="00CC0A6E">
        <w:rPr>
          <w:rFonts w:ascii="Times New Roman" w:hAnsi="Times New Roman"/>
          <w:sz w:val="24"/>
          <w:szCs w:val="24"/>
          <w:lang w:val="en-US"/>
        </w:rPr>
        <w:t>mxhekiwc</w:t>
      </w:r>
      <w:proofErr w:type="spellEnd"/>
      <w:r w:rsidRPr="00CC0A6E">
        <w:rPr>
          <w:rFonts w:ascii="Times New Roman" w:hAnsi="Times New Roman"/>
          <w:sz w:val="24"/>
          <w:szCs w:val="24"/>
        </w:rPr>
        <w:t>0</w:t>
      </w:r>
      <w:proofErr w:type="spellStart"/>
      <w:r w:rsidRPr="00CC0A6E">
        <w:rPr>
          <w:rFonts w:ascii="Times New Roman" w:hAnsi="Times New Roman"/>
          <w:sz w:val="24"/>
          <w:szCs w:val="24"/>
          <w:lang w:val="en-US"/>
        </w:rPr>
        <w:t>jfz</w:t>
      </w:r>
      <w:proofErr w:type="spellEnd"/>
      <w:r w:rsidRPr="00CC0A6E">
        <w:rPr>
          <w:rFonts w:ascii="Times New Roman" w:hAnsi="Times New Roman"/>
          <w:sz w:val="24"/>
          <w:szCs w:val="24"/>
        </w:rPr>
        <w:t>@</w:t>
      </w:r>
      <w:r w:rsidRPr="00CC0A6E">
        <w:rPr>
          <w:rFonts w:ascii="Times New Roman" w:hAnsi="Times New Roman"/>
          <w:sz w:val="24"/>
          <w:szCs w:val="24"/>
          <w:lang w:val="en-US"/>
        </w:rPr>
        <w:t>mail</w:t>
      </w:r>
      <w:r w:rsidRPr="00CC0A6E">
        <w:rPr>
          <w:rFonts w:ascii="Times New Roman" w:hAnsi="Times New Roman"/>
          <w:sz w:val="24"/>
          <w:szCs w:val="24"/>
        </w:rPr>
        <w:t>.</w:t>
      </w:r>
      <w:proofErr w:type="spellStart"/>
      <w:r w:rsidRPr="00CC0A6E">
        <w:rPr>
          <w:rFonts w:ascii="Times New Roman" w:hAnsi="Times New Roman"/>
          <w:sz w:val="24"/>
          <w:szCs w:val="24"/>
          <w:lang w:val="en-US"/>
        </w:rPr>
        <w:t>ru</w:t>
      </w:r>
      <w:proofErr w:type="spellEnd"/>
    </w:p>
    <w:p w:rsidR="00CB0DDE" w:rsidRPr="00CC0A6E" w:rsidRDefault="00CB0DDE" w:rsidP="00CB0DDE">
      <w:pPr>
        <w:spacing w:after="0"/>
        <w:jc w:val="right"/>
        <w:rPr>
          <w:rFonts w:ascii="Times New Roman" w:eastAsia="Times New Roman" w:hAnsi="Times New Roman"/>
          <w:color w:val="333333"/>
          <w:sz w:val="24"/>
          <w:szCs w:val="24"/>
        </w:rPr>
      </w:pPr>
    </w:p>
    <w:p w:rsidR="00CB0DDE" w:rsidRPr="00D91490" w:rsidRDefault="00121BA6" w:rsidP="00CB0DDE">
      <w:pPr>
        <w:spacing w:after="0"/>
        <w:ind w:right="141"/>
        <w:jc w:val="center"/>
        <w:rPr>
          <w:rFonts w:ascii="Times New Roman" w:hAnsi="Times New Roman"/>
          <w:b/>
          <w:sz w:val="24"/>
          <w:szCs w:val="24"/>
        </w:rPr>
      </w:pPr>
      <w:r w:rsidRPr="00D91490">
        <w:rPr>
          <w:rFonts w:ascii="Times New Roman" w:eastAsia="Times New Roman" w:hAnsi="Times New Roman" w:cs="Times New Roman"/>
          <w:b/>
          <w:sz w:val="24"/>
          <w:szCs w:val="24"/>
        </w:rPr>
        <w:t>ПО</w:t>
      </w:r>
      <w:r>
        <w:rPr>
          <w:rFonts w:ascii="Times New Roman" w:eastAsia="Times New Roman" w:hAnsi="Times New Roman" w:cs="Times New Roman"/>
          <w:b/>
          <w:sz w:val="24"/>
          <w:szCs w:val="24"/>
        </w:rPr>
        <w:t xml:space="preserve"> СТОПАМ Р. ФЛОРИДЫ</w:t>
      </w:r>
    </w:p>
    <w:p w:rsidR="00CB0DDE" w:rsidRPr="00CC0A6E" w:rsidRDefault="00CB0DDE" w:rsidP="00CB0DDE">
      <w:pPr>
        <w:spacing w:after="0"/>
        <w:jc w:val="both"/>
        <w:rPr>
          <w:rFonts w:ascii="Times New Roman" w:hAnsi="Times New Roman"/>
          <w:sz w:val="24"/>
          <w:szCs w:val="24"/>
        </w:rPr>
      </w:pPr>
    </w:p>
    <w:p w:rsidR="00CB0DDE" w:rsidRPr="004147B7" w:rsidRDefault="00CB0DDE" w:rsidP="00CB0DDE">
      <w:pPr>
        <w:spacing w:after="0"/>
        <w:ind w:right="141" w:firstLine="709"/>
        <w:jc w:val="both"/>
        <w:rPr>
          <w:rFonts w:ascii="Times New Roman" w:eastAsia="Times New Roman" w:hAnsi="Times New Roman"/>
          <w:sz w:val="20"/>
          <w:szCs w:val="20"/>
        </w:rPr>
      </w:pPr>
      <w:r w:rsidRPr="00E85B94">
        <w:rPr>
          <w:rFonts w:ascii="Times New Roman" w:hAnsi="Times New Roman"/>
          <w:b/>
          <w:i/>
          <w:sz w:val="20"/>
          <w:szCs w:val="20"/>
        </w:rPr>
        <w:t>Аннотация</w:t>
      </w:r>
      <w:r w:rsidRPr="0078406E">
        <w:rPr>
          <w:rFonts w:ascii="Times New Roman" w:hAnsi="Times New Roman"/>
          <w:b/>
          <w:i/>
          <w:sz w:val="20"/>
          <w:szCs w:val="20"/>
        </w:rPr>
        <w:t>.</w:t>
      </w:r>
      <w:r w:rsidRPr="0078406E">
        <w:rPr>
          <w:rFonts w:ascii="Times New Roman" w:hAnsi="Times New Roman"/>
          <w:sz w:val="20"/>
          <w:szCs w:val="20"/>
        </w:rPr>
        <w:t xml:space="preserve"> </w:t>
      </w:r>
      <w:r w:rsidRPr="00350F13">
        <w:rPr>
          <w:rFonts w:ascii="Times New Roman" w:hAnsi="Times New Roman"/>
          <w:sz w:val="20"/>
          <w:szCs w:val="20"/>
        </w:rPr>
        <w:t>Систематизируются и обобщаются научные статьи и материалы научно-практических конференций 2010–201</w:t>
      </w:r>
      <w:r>
        <w:rPr>
          <w:rFonts w:ascii="Times New Roman" w:hAnsi="Times New Roman"/>
          <w:sz w:val="20"/>
          <w:szCs w:val="20"/>
        </w:rPr>
        <w:t>8</w:t>
      </w:r>
      <w:r w:rsidRPr="00350F13">
        <w:rPr>
          <w:rFonts w:ascii="Times New Roman" w:hAnsi="Times New Roman"/>
          <w:sz w:val="20"/>
          <w:szCs w:val="20"/>
        </w:rPr>
        <w:t xml:space="preserve"> гг., посвященных феномену «открытого города». Формулируются подходы к его изучению.</w:t>
      </w:r>
    </w:p>
    <w:p w:rsidR="00CB0DDE" w:rsidRPr="004147B7" w:rsidRDefault="00CB0DDE" w:rsidP="00CB0DDE">
      <w:pPr>
        <w:spacing w:after="0"/>
        <w:ind w:firstLine="709"/>
        <w:jc w:val="both"/>
        <w:rPr>
          <w:rFonts w:ascii="Times New Roman" w:hAnsi="Times New Roman"/>
          <w:sz w:val="20"/>
          <w:szCs w:val="20"/>
        </w:rPr>
      </w:pPr>
      <w:r w:rsidRPr="00603BE4">
        <w:rPr>
          <w:rFonts w:ascii="Times New Roman" w:hAnsi="Times New Roman"/>
          <w:b/>
          <w:i/>
          <w:sz w:val="20"/>
          <w:szCs w:val="20"/>
        </w:rPr>
        <w:t>Ключевые</w:t>
      </w:r>
      <w:r w:rsidRPr="004147B7">
        <w:rPr>
          <w:rFonts w:ascii="Times New Roman" w:hAnsi="Times New Roman"/>
          <w:b/>
          <w:i/>
          <w:sz w:val="20"/>
          <w:szCs w:val="20"/>
        </w:rPr>
        <w:t xml:space="preserve"> </w:t>
      </w:r>
      <w:r w:rsidRPr="00603BE4">
        <w:rPr>
          <w:rFonts w:ascii="Times New Roman" w:hAnsi="Times New Roman"/>
          <w:b/>
          <w:i/>
          <w:sz w:val="20"/>
          <w:szCs w:val="20"/>
        </w:rPr>
        <w:t>слова</w:t>
      </w:r>
      <w:r w:rsidRPr="004147B7">
        <w:rPr>
          <w:rFonts w:ascii="Times New Roman" w:hAnsi="Times New Roman"/>
          <w:b/>
          <w:i/>
          <w:sz w:val="20"/>
          <w:szCs w:val="20"/>
        </w:rPr>
        <w:t>:</w:t>
      </w:r>
      <w:r w:rsidRPr="004147B7">
        <w:rPr>
          <w:rFonts w:ascii="Times New Roman" w:hAnsi="Times New Roman"/>
          <w:sz w:val="20"/>
          <w:szCs w:val="20"/>
        </w:rPr>
        <w:t xml:space="preserve"> </w:t>
      </w:r>
      <w:r w:rsidRPr="00350F13">
        <w:rPr>
          <w:rFonts w:ascii="Times New Roman" w:hAnsi="Times New Roman"/>
          <w:sz w:val="20"/>
          <w:szCs w:val="20"/>
        </w:rPr>
        <w:t>открытый город, научный обзор, научная периодика, материалы конференций</w:t>
      </w:r>
      <w:r w:rsidRPr="004147B7">
        <w:rPr>
          <w:rFonts w:ascii="Times New Roman" w:hAnsi="Times New Roman"/>
          <w:sz w:val="20"/>
        </w:rPr>
        <w:t>.</w:t>
      </w:r>
    </w:p>
    <w:p w:rsidR="00CB0DDE" w:rsidRPr="00CC0A6E" w:rsidRDefault="00CB0DDE" w:rsidP="00CB0DDE">
      <w:pPr>
        <w:spacing w:after="0"/>
        <w:jc w:val="both"/>
        <w:rPr>
          <w:rFonts w:ascii="Times New Roman" w:hAnsi="Times New Roman"/>
          <w:sz w:val="24"/>
          <w:szCs w:val="24"/>
        </w:rPr>
      </w:pPr>
    </w:p>
    <w:p w:rsidR="00CB0DDE" w:rsidRDefault="00121BA6" w:rsidP="00CB0DDE">
      <w:pPr>
        <w:spacing w:after="0"/>
        <w:jc w:val="center"/>
        <w:rPr>
          <w:rFonts w:ascii="Times New Roman" w:eastAsia="Verdana" w:hAnsi="Times New Roman"/>
          <w:b/>
          <w:sz w:val="24"/>
          <w:szCs w:val="24"/>
          <w:lang w:val="en-US"/>
        </w:rPr>
      </w:pPr>
      <w:r w:rsidRPr="00CC0A6E">
        <w:rPr>
          <w:rFonts w:ascii="Times New Roman" w:hAnsi="Times New Roman"/>
          <w:b/>
          <w:sz w:val="24"/>
          <w:szCs w:val="24"/>
          <w:lang w:val="en-US"/>
        </w:rPr>
        <w:t>IN THE FOOTSTEPS OF R. FLORIDA</w:t>
      </w:r>
    </w:p>
    <w:p w:rsidR="00CB0DDE" w:rsidRPr="00CC0A6E" w:rsidRDefault="00CB0DDE" w:rsidP="00CB0DDE">
      <w:pPr>
        <w:spacing w:after="0"/>
        <w:jc w:val="both"/>
        <w:rPr>
          <w:rFonts w:ascii="Times New Roman" w:hAnsi="Times New Roman"/>
          <w:sz w:val="24"/>
          <w:szCs w:val="24"/>
          <w:lang w:val="en-US"/>
        </w:rPr>
      </w:pPr>
    </w:p>
    <w:p w:rsidR="00CB0DDE" w:rsidRDefault="00CB0DDE" w:rsidP="00CB0DDE">
      <w:pPr>
        <w:shd w:val="clear" w:color="auto" w:fill="FFFFFF"/>
        <w:spacing w:after="0"/>
        <w:ind w:firstLine="709"/>
        <w:jc w:val="both"/>
        <w:rPr>
          <w:rFonts w:ascii="Times New Roman" w:eastAsia="Times New Roman" w:hAnsi="Times New Roman"/>
          <w:sz w:val="20"/>
          <w:szCs w:val="20"/>
          <w:lang w:val="en-US"/>
        </w:rPr>
      </w:pPr>
      <w:r w:rsidRPr="006E19FE">
        <w:rPr>
          <w:rFonts w:ascii="Times New Roman" w:hAnsi="Times New Roman"/>
          <w:b/>
          <w:i/>
          <w:sz w:val="20"/>
          <w:szCs w:val="20"/>
          <w:lang w:val="en-US"/>
        </w:rPr>
        <w:t>Abstract.</w:t>
      </w:r>
      <w:r w:rsidRPr="006E19FE">
        <w:rPr>
          <w:rFonts w:ascii="Times New Roman" w:hAnsi="Times New Roman"/>
          <w:sz w:val="20"/>
          <w:szCs w:val="20"/>
          <w:lang w:val="en-US"/>
        </w:rPr>
        <w:t xml:space="preserve"> </w:t>
      </w:r>
      <w:r w:rsidRPr="00350F13">
        <w:rPr>
          <w:rFonts w:ascii="Times New Roman" w:eastAsia="Times New Roman" w:hAnsi="Times New Roman"/>
          <w:sz w:val="20"/>
          <w:szCs w:val="24"/>
          <w:lang w:val="en-US"/>
        </w:rPr>
        <w:t xml:space="preserve">Scientific articles and materials of academic and research conferences of 2010-2018 devoted to a phenomenon of "the open city" </w:t>
      </w:r>
      <w:proofErr w:type="gramStart"/>
      <w:r w:rsidRPr="00350F13">
        <w:rPr>
          <w:rFonts w:ascii="Times New Roman" w:eastAsia="Times New Roman" w:hAnsi="Times New Roman"/>
          <w:sz w:val="20"/>
          <w:szCs w:val="24"/>
          <w:lang w:val="en-US"/>
        </w:rPr>
        <w:t>are</w:t>
      </w:r>
      <w:proofErr w:type="gramEnd"/>
      <w:r w:rsidRPr="00350F13">
        <w:rPr>
          <w:rFonts w:ascii="Times New Roman" w:eastAsia="Times New Roman" w:hAnsi="Times New Roman"/>
          <w:sz w:val="20"/>
          <w:szCs w:val="24"/>
          <w:lang w:val="en-US"/>
        </w:rPr>
        <w:t xml:space="preserve"> systematized and generalized. Approaches to its studying are formulated.</w:t>
      </w:r>
    </w:p>
    <w:p w:rsidR="00CB0DDE" w:rsidRDefault="00CB0DDE" w:rsidP="00CB0DDE">
      <w:pPr>
        <w:shd w:val="clear" w:color="auto" w:fill="FFFFFF"/>
        <w:spacing w:after="0"/>
        <w:ind w:firstLine="709"/>
        <w:jc w:val="both"/>
        <w:rPr>
          <w:rFonts w:ascii="Times New Roman" w:hAnsi="Times New Roman"/>
          <w:sz w:val="20"/>
          <w:szCs w:val="20"/>
          <w:lang w:val="en-US"/>
        </w:rPr>
      </w:pPr>
      <w:r w:rsidRPr="004472A4">
        <w:rPr>
          <w:rFonts w:ascii="Times New Roman" w:hAnsi="Times New Roman"/>
          <w:b/>
          <w:i/>
          <w:sz w:val="20"/>
          <w:szCs w:val="20"/>
          <w:lang w:val="en-US"/>
        </w:rPr>
        <w:t>Keywords</w:t>
      </w:r>
      <w:r w:rsidRPr="004472A4">
        <w:rPr>
          <w:rFonts w:ascii="Times New Roman" w:hAnsi="Times New Roman"/>
          <w:b/>
          <w:sz w:val="20"/>
          <w:szCs w:val="20"/>
          <w:lang w:val="en-US"/>
        </w:rPr>
        <w:t>:</w:t>
      </w:r>
      <w:r w:rsidRPr="004472A4">
        <w:rPr>
          <w:rFonts w:ascii="Times New Roman" w:hAnsi="Times New Roman"/>
          <w:sz w:val="20"/>
          <w:szCs w:val="20"/>
          <w:lang w:val="en-US"/>
        </w:rPr>
        <w:t xml:space="preserve"> </w:t>
      </w:r>
      <w:r w:rsidRPr="00350F13">
        <w:rPr>
          <w:rFonts w:ascii="Times New Roman" w:hAnsi="Times New Roman"/>
          <w:sz w:val="20"/>
          <w:szCs w:val="24"/>
          <w:shd w:val="clear" w:color="auto" w:fill="FFFFFF"/>
          <w:lang w:val="en-US"/>
        </w:rPr>
        <w:t>open city, scientific overview, scientific periodical press, materials of conferences</w:t>
      </w:r>
      <w:r>
        <w:rPr>
          <w:rFonts w:ascii="Times New Roman" w:hAnsi="Times New Roman"/>
          <w:sz w:val="20"/>
          <w:szCs w:val="20"/>
          <w:lang w:val="en-US"/>
        </w:rPr>
        <w:t>.</w:t>
      </w:r>
    </w:p>
    <w:p w:rsidR="00CB0DDE" w:rsidRPr="00CC0A6E" w:rsidRDefault="00CB0DDE" w:rsidP="00CB0DDE">
      <w:pPr>
        <w:shd w:val="clear" w:color="auto" w:fill="FFFFFF"/>
        <w:spacing w:after="0"/>
        <w:jc w:val="both"/>
        <w:rPr>
          <w:rFonts w:ascii="Times New Roman" w:hAnsi="Times New Roman"/>
          <w:sz w:val="24"/>
          <w:szCs w:val="24"/>
          <w:lang w:val="en-US"/>
        </w:rPr>
      </w:pPr>
    </w:p>
    <w:p w:rsidR="00CB0DDE" w:rsidRDefault="00CB0DDE" w:rsidP="00CB0DDE">
      <w:pPr>
        <w:spacing w:after="0"/>
        <w:ind w:firstLine="709"/>
        <w:contextualSpacing/>
        <w:jc w:val="both"/>
        <w:rPr>
          <w:rFonts w:ascii="Times New Roman" w:hAnsi="Times New Roman"/>
          <w:sz w:val="24"/>
          <w:szCs w:val="24"/>
        </w:rPr>
      </w:pPr>
      <w:r>
        <w:rPr>
          <w:rFonts w:ascii="Times New Roman" w:hAnsi="Times New Roman"/>
          <w:sz w:val="24"/>
          <w:szCs w:val="24"/>
        </w:rPr>
        <w:t xml:space="preserve">Текст </w:t>
      </w:r>
      <w:proofErr w:type="spellStart"/>
      <w:r>
        <w:rPr>
          <w:rFonts w:ascii="Times New Roman" w:hAnsi="Times New Roman"/>
          <w:sz w:val="24"/>
          <w:szCs w:val="24"/>
        </w:rPr>
        <w:t>Текст</w:t>
      </w:r>
      <w:proofErr w:type="spellEnd"/>
      <w:r>
        <w:rPr>
          <w:rFonts w:ascii="Times New Roman" w:hAnsi="Times New Roman"/>
          <w:sz w:val="24"/>
          <w:szCs w:val="24"/>
        </w:rPr>
        <w:t xml:space="preserve"> </w:t>
      </w:r>
      <w:proofErr w:type="spellStart"/>
      <w:r>
        <w:rPr>
          <w:rFonts w:ascii="Times New Roman" w:hAnsi="Times New Roman"/>
          <w:sz w:val="24"/>
          <w:szCs w:val="24"/>
        </w:rPr>
        <w:t>Текст</w:t>
      </w:r>
      <w:proofErr w:type="spellEnd"/>
      <w:r>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r>
        <w:rPr>
          <w:rFonts w:ascii="Times New Roman" w:hAnsi="Times New Roman" w:cs="Times New Roman"/>
          <w:sz w:val="24"/>
          <w:szCs w:val="24"/>
        </w:rPr>
        <w:t>[1; 2, с. 86]</w:t>
      </w:r>
      <w:r>
        <w:rPr>
          <w:rFonts w:ascii="Times New Roman" w:hAnsi="Times New Roman"/>
          <w:sz w:val="24"/>
          <w:szCs w:val="24"/>
        </w:rPr>
        <w:t xml:space="preserve"> Текст</w:t>
      </w:r>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sidRPr="008C0141">
        <w:rPr>
          <w:rFonts w:ascii="Times New Roman" w:hAnsi="Times New Roman"/>
          <w:sz w:val="24"/>
          <w:szCs w:val="24"/>
        </w:rPr>
        <w:t xml:space="preserve"> </w:t>
      </w:r>
      <w:proofErr w:type="spellStart"/>
      <w:r>
        <w:rPr>
          <w:rFonts w:ascii="Times New Roman" w:hAnsi="Times New Roman"/>
          <w:sz w:val="24"/>
          <w:szCs w:val="24"/>
        </w:rPr>
        <w:t>Текст</w:t>
      </w:r>
      <w:proofErr w:type="spellEnd"/>
      <w:r>
        <w:rPr>
          <w:rFonts w:ascii="Times New Roman" w:hAnsi="Times New Roman"/>
          <w:sz w:val="24"/>
          <w:szCs w:val="24"/>
        </w:rPr>
        <w:t xml:space="preserve"> (рис. 1).</w:t>
      </w:r>
    </w:p>
    <w:p w:rsidR="00CB0DDE" w:rsidRDefault="00CB0DDE" w:rsidP="00CB0DDE">
      <w:pPr>
        <w:spacing w:after="0"/>
        <w:ind w:firstLine="709"/>
        <w:contextualSpacing/>
        <w:jc w:val="both"/>
        <w:rPr>
          <w:rFonts w:ascii="Times New Roman" w:hAnsi="Times New Roman"/>
          <w:sz w:val="20"/>
          <w:szCs w:val="20"/>
        </w:rPr>
      </w:pPr>
    </w:p>
    <w:p w:rsidR="00CB0DDE" w:rsidRPr="00FC2809" w:rsidRDefault="00CB0DDE" w:rsidP="00CB0DDE">
      <w:pPr>
        <w:spacing w:after="0"/>
        <w:ind w:firstLine="709"/>
        <w:contextualSpacing/>
        <w:jc w:val="both"/>
        <w:rPr>
          <w:rFonts w:ascii="Times New Roman" w:hAnsi="Times New Roman"/>
          <w:b/>
          <w:sz w:val="20"/>
          <w:szCs w:val="20"/>
        </w:rPr>
      </w:pPr>
      <w:r w:rsidRPr="00FC2809">
        <w:rPr>
          <w:rFonts w:ascii="Times New Roman" w:hAnsi="Times New Roman"/>
          <w:b/>
          <w:sz w:val="20"/>
          <w:szCs w:val="20"/>
        </w:rPr>
        <w:t>Литература</w:t>
      </w:r>
    </w:p>
    <w:p w:rsidR="00CB0DDE" w:rsidRDefault="00CB0DDE" w:rsidP="00CB0DDE">
      <w:pPr>
        <w:spacing w:after="0"/>
        <w:ind w:firstLine="709"/>
        <w:contextualSpacing/>
        <w:jc w:val="both"/>
        <w:rPr>
          <w:rFonts w:ascii="Times New Roman" w:hAnsi="Times New Roman"/>
          <w:sz w:val="20"/>
          <w:szCs w:val="20"/>
        </w:rPr>
      </w:pPr>
    </w:p>
    <w:p w:rsidR="00CB0DDE" w:rsidRDefault="00CB0DDE" w:rsidP="00CB0DDE">
      <w:pPr>
        <w:spacing w:after="0"/>
        <w:ind w:firstLine="709"/>
        <w:jc w:val="both"/>
        <w:rPr>
          <w:rFonts w:ascii="Times New Roman" w:hAnsi="Times New Roman"/>
          <w:sz w:val="20"/>
          <w:szCs w:val="20"/>
        </w:rPr>
      </w:pPr>
      <w:r>
        <w:rPr>
          <w:rFonts w:ascii="Times New Roman" w:hAnsi="Times New Roman"/>
          <w:sz w:val="20"/>
          <w:szCs w:val="20"/>
        </w:rPr>
        <w:t>1</w:t>
      </w:r>
      <w:r w:rsidRPr="00056797">
        <w:rPr>
          <w:rFonts w:ascii="Times New Roman" w:hAnsi="Times New Roman"/>
          <w:sz w:val="20"/>
          <w:szCs w:val="20"/>
        </w:rPr>
        <w:t>. Пронин А. А. В поиске новых культурных городских смыслов и практик / А. А. Пронин // Культура открытого города: новые смыслы и практики: материалы V Всероссийской (с международным участием) научно-практической конференции студентов, аспирантов и молодых ученых (Екатеринб</w:t>
      </w:r>
      <w:r>
        <w:rPr>
          <w:rFonts w:ascii="Times New Roman" w:hAnsi="Times New Roman"/>
          <w:sz w:val="20"/>
          <w:szCs w:val="20"/>
        </w:rPr>
        <w:t xml:space="preserve">ург, 30 </w:t>
      </w:r>
      <w:proofErr w:type="spellStart"/>
      <w:r>
        <w:rPr>
          <w:rFonts w:ascii="Times New Roman" w:hAnsi="Times New Roman"/>
          <w:sz w:val="20"/>
          <w:szCs w:val="20"/>
        </w:rPr>
        <w:t>нояб</w:t>
      </w:r>
      <w:proofErr w:type="spellEnd"/>
      <w:r>
        <w:rPr>
          <w:rFonts w:ascii="Times New Roman" w:hAnsi="Times New Roman"/>
          <w:sz w:val="20"/>
          <w:szCs w:val="20"/>
        </w:rPr>
        <w:t>. – 2 дек. 2017 </w:t>
      </w:r>
      <w:r w:rsidRPr="00056797">
        <w:rPr>
          <w:rFonts w:ascii="Times New Roman" w:hAnsi="Times New Roman"/>
          <w:sz w:val="20"/>
          <w:szCs w:val="20"/>
        </w:rPr>
        <w:t>г.) / науч. ред. А. А. Пронин; Л. Е. Петрова, И. А. </w:t>
      </w:r>
      <w:proofErr w:type="spellStart"/>
      <w:r w:rsidRPr="00056797">
        <w:rPr>
          <w:rFonts w:ascii="Times New Roman" w:hAnsi="Times New Roman"/>
          <w:sz w:val="20"/>
          <w:szCs w:val="20"/>
        </w:rPr>
        <w:t>Ахьямова</w:t>
      </w:r>
      <w:proofErr w:type="spellEnd"/>
      <w:r w:rsidRPr="00056797">
        <w:rPr>
          <w:rFonts w:ascii="Times New Roman" w:hAnsi="Times New Roman"/>
          <w:sz w:val="20"/>
          <w:szCs w:val="20"/>
        </w:rPr>
        <w:t>. Екатеринбург: Екатеринбургская академия современного искусства, 2017. С. 4–9.</w:t>
      </w:r>
    </w:p>
    <w:p w:rsidR="00CB0DDE" w:rsidRPr="00056797" w:rsidRDefault="00CB0DDE" w:rsidP="00CB0DDE">
      <w:pPr>
        <w:spacing w:after="0"/>
        <w:ind w:firstLine="709"/>
        <w:jc w:val="both"/>
        <w:rPr>
          <w:rFonts w:ascii="Times New Roman" w:hAnsi="Times New Roman"/>
          <w:sz w:val="20"/>
          <w:szCs w:val="20"/>
        </w:rPr>
      </w:pPr>
      <w:r>
        <w:rPr>
          <w:rFonts w:ascii="Times New Roman" w:hAnsi="Times New Roman"/>
          <w:sz w:val="20"/>
          <w:szCs w:val="20"/>
        </w:rPr>
        <w:t xml:space="preserve">2. </w:t>
      </w:r>
      <w:r w:rsidRPr="00056797">
        <w:rPr>
          <w:rFonts w:ascii="Times New Roman" w:hAnsi="Times New Roman"/>
          <w:sz w:val="20"/>
          <w:szCs w:val="20"/>
        </w:rPr>
        <w:t>Ильченко М. С. Проект «Уралмаш»: культурное будущее [пост]индустриальных городов» / М. С. Ильченко, Л. Е. Петрова, А. А. Пронин // Известия высших учебных заведений. Уральский регион. 2017. № 2. С. 144–144.</w:t>
      </w:r>
    </w:p>
    <w:p w:rsidR="00CB0DDE" w:rsidRPr="00056797" w:rsidRDefault="00CB0DDE" w:rsidP="00CB0DDE">
      <w:pPr>
        <w:spacing w:after="0"/>
        <w:ind w:firstLine="709"/>
        <w:jc w:val="both"/>
        <w:rPr>
          <w:rFonts w:ascii="Times New Roman" w:hAnsi="Times New Roman"/>
          <w:sz w:val="20"/>
          <w:szCs w:val="20"/>
        </w:rPr>
      </w:pPr>
      <w:r>
        <w:rPr>
          <w:rFonts w:ascii="Times New Roman" w:hAnsi="Times New Roman"/>
          <w:sz w:val="20"/>
          <w:szCs w:val="20"/>
        </w:rPr>
        <w:t xml:space="preserve">3. </w:t>
      </w:r>
      <w:r w:rsidRPr="002C68D1">
        <w:rPr>
          <w:rFonts w:ascii="Times New Roman" w:eastAsia="Times New Roman" w:hAnsi="Times New Roman"/>
          <w:sz w:val="20"/>
          <w:szCs w:val="20"/>
        </w:rPr>
        <w:t xml:space="preserve">Лебедев А. Создание навигации для парка </w:t>
      </w:r>
      <w:r>
        <w:rPr>
          <w:rFonts w:ascii="Times New Roman" w:eastAsia="Times New Roman" w:hAnsi="Times New Roman"/>
          <w:sz w:val="20"/>
          <w:szCs w:val="20"/>
        </w:rPr>
        <w:t>«Зарядье»</w:t>
      </w:r>
      <w:r w:rsidRPr="002C68D1">
        <w:rPr>
          <w:rFonts w:ascii="Times New Roman" w:eastAsia="Times New Roman" w:hAnsi="Times New Roman"/>
          <w:sz w:val="20"/>
          <w:szCs w:val="20"/>
        </w:rPr>
        <w:t xml:space="preserve"> [Эл</w:t>
      </w:r>
      <w:r>
        <w:rPr>
          <w:rFonts w:ascii="Times New Roman" w:eastAsia="Times New Roman" w:hAnsi="Times New Roman"/>
          <w:sz w:val="20"/>
          <w:szCs w:val="20"/>
        </w:rPr>
        <w:t>.</w:t>
      </w:r>
      <w:r w:rsidRPr="002C68D1">
        <w:rPr>
          <w:rFonts w:ascii="Times New Roman" w:eastAsia="Times New Roman" w:hAnsi="Times New Roman"/>
          <w:sz w:val="20"/>
          <w:szCs w:val="20"/>
        </w:rPr>
        <w:t xml:space="preserve"> ресурс]</w:t>
      </w:r>
      <w:r>
        <w:rPr>
          <w:rFonts w:ascii="Times New Roman" w:eastAsia="Times New Roman" w:hAnsi="Times New Roman"/>
          <w:sz w:val="20"/>
          <w:szCs w:val="20"/>
        </w:rPr>
        <w:t xml:space="preserve"> </w:t>
      </w:r>
      <w:r w:rsidRPr="009076C3">
        <w:rPr>
          <w:rFonts w:ascii="Times New Roman" w:eastAsia="Times New Roman" w:hAnsi="Times New Roman"/>
          <w:sz w:val="20"/>
          <w:szCs w:val="20"/>
        </w:rPr>
        <w:t>/</w:t>
      </w:r>
      <w:r>
        <w:rPr>
          <w:rFonts w:ascii="Times New Roman" w:eastAsia="Times New Roman" w:hAnsi="Times New Roman"/>
          <w:sz w:val="20"/>
          <w:szCs w:val="20"/>
        </w:rPr>
        <w:t xml:space="preserve"> А. Лебедев</w:t>
      </w:r>
      <w:r w:rsidRPr="002C68D1">
        <w:rPr>
          <w:rFonts w:ascii="Times New Roman" w:eastAsia="Times New Roman" w:hAnsi="Times New Roman"/>
          <w:sz w:val="20"/>
          <w:szCs w:val="20"/>
        </w:rPr>
        <w:t xml:space="preserve">. </w:t>
      </w:r>
      <w:r>
        <w:rPr>
          <w:rFonts w:ascii="Times New Roman" w:eastAsia="Times New Roman" w:hAnsi="Times New Roman"/>
          <w:sz w:val="20"/>
          <w:szCs w:val="20"/>
          <w:lang w:val="en-US"/>
        </w:rPr>
        <w:t>URL</w:t>
      </w:r>
      <w:r w:rsidRPr="00475F6D">
        <w:rPr>
          <w:rFonts w:ascii="Times New Roman" w:eastAsia="Times New Roman" w:hAnsi="Times New Roman"/>
          <w:sz w:val="20"/>
          <w:szCs w:val="20"/>
        </w:rPr>
        <w:t xml:space="preserve">: </w:t>
      </w:r>
      <w:r w:rsidRPr="00475F6D">
        <w:rPr>
          <w:rFonts w:ascii="Times New Roman" w:eastAsia="Times New Roman" w:hAnsi="Times New Roman"/>
          <w:sz w:val="20"/>
          <w:szCs w:val="20"/>
          <w:lang w:val="en-US"/>
        </w:rPr>
        <w:t>www</w:t>
      </w:r>
      <w:r w:rsidRPr="00475F6D">
        <w:rPr>
          <w:rFonts w:ascii="Times New Roman" w:eastAsia="Times New Roman" w:hAnsi="Times New Roman"/>
          <w:sz w:val="20"/>
          <w:szCs w:val="20"/>
        </w:rPr>
        <w:t>.</w:t>
      </w:r>
      <w:proofErr w:type="spellStart"/>
      <w:r w:rsidRPr="00475F6D">
        <w:rPr>
          <w:rFonts w:ascii="Times New Roman" w:eastAsia="Times New Roman" w:hAnsi="Times New Roman"/>
          <w:sz w:val="20"/>
          <w:szCs w:val="20"/>
          <w:lang w:val="en-US"/>
        </w:rPr>
        <w:t>artlebedev</w:t>
      </w:r>
      <w:proofErr w:type="spellEnd"/>
      <w:r w:rsidRPr="00475F6D">
        <w:rPr>
          <w:rFonts w:ascii="Times New Roman" w:eastAsia="Times New Roman" w:hAnsi="Times New Roman"/>
          <w:sz w:val="20"/>
          <w:szCs w:val="20"/>
        </w:rPr>
        <w:t>.</w:t>
      </w:r>
      <w:proofErr w:type="spellStart"/>
      <w:r w:rsidRPr="00475F6D">
        <w:rPr>
          <w:rFonts w:ascii="Times New Roman" w:eastAsia="Times New Roman" w:hAnsi="Times New Roman"/>
          <w:sz w:val="20"/>
          <w:szCs w:val="20"/>
          <w:lang w:val="en-US"/>
        </w:rPr>
        <w:t>ru</w:t>
      </w:r>
      <w:proofErr w:type="spellEnd"/>
      <w:r w:rsidRPr="00475F6D">
        <w:rPr>
          <w:rFonts w:ascii="Times New Roman" w:eastAsia="Times New Roman" w:hAnsi="Times New Roman"/>
          <w:sz w:val="20"/>
          <w:szCs w:val="20"/>
        </w:rPr>
        <w:t>/</w:t>
      </w:r>
      <w:proofErr w:type="spellStart"/>
      <w:r w:rsidRPr="00475F6D">
        <w:rPr>
          <w:rFonts w:ascii="Times New Roman" w:eastAsia="Times New Roman" w:hAnsi="Times New Roman"/>
          <w:sz w:val="20"/>
          <w:szCs w:val="20"/>
          <w:lang w:val="en-US"/>
        </w:rPr>
        <w:t>zaryadye</w:t>
      </w:r>
      <w:proofErr w:type="spellEnd"/>
      <w:r w:rsidRPr="00475F6D">
        <w:rPr>
          <w:rFonts w:ascii="Times New Roman" w:eastAsia="Times New Roman" w:hAnsi="Times New Roman"/>
          <w:sz w:val="20"/>
          <w:szCs w:val="20"/>
        </w:rPr>
        <w:t>/</w:t>
      </w:r>
      <w:r w:rsidRPr="00475F6D">
        <w:rPr>
          <w:rFonts w:ascii="Times New Roman" w:eastAsia="Times New Roman" w:hAnsi="Times New Roman"/>
          <w:sz w:val="20"/>
          <w:szCs w:val="20"/>
          <w:lang w:val="en-US"/>
        </w:rPr>
        <w:t>navigation</w:t>
      </w:r>
      <w:r w:rsidRPr="00475F6D">
        <w:rPr>
          <w:rFonts w:ascii="Times New Roman" w:eastAsia="Times New Roman" w:hAnsi="Times New Roman"/>
          <w:sz w:val="20"/>
          <w:szCs w:val="20"/>
        </w:rPr>
        <w:t>/</w:t>
      </w:r>
      <w:r w:rsidRPr="00475F6D">
        <w:rPr>
          <w:rFonts w:ascii="Times New Roman" w:eastAsia="Times New Roman" w:hAnsi="Times New Roman"/>
          <w:sz w:val="20"/>
          <w:szCs w:val="20"/>
          <w:lang w:val="en-US"/>
        </w:rPr>
        <w:t>process</w:t>
      </w:r>
      <w:r w:rsidRPr="00475F6D">
        <w:rPr>
          <w:rFonts w:ascii="Times New Roman" w:eastAsia="Times New Roman" w:hAnsi="Times New Roman"/>
          <w:sz w:val="20"/>
          <w:szCs w:val="20"/>
        </w:rPr>
        <w:t xml:space="preserve">/ </w:t>
      </w:r>
      <w:r>
        <w:rPr>
          <w:rFonts w:ascii="Times New Roman" w:eastAsia="Times New Roman" w:hAnsi="Times New Roman"/>
          <w:sz w:val="20"/>
          <w:szCs w:val="20"/>
        </w:rPr>
        <w:t>(дата обращения: 20.06.2018).</w:t>
      </w:r>
    </w:p>
    <w:p w:rsidR="00CB0DDE" w:rsidRPr="00FC2809" w:rsidRDefault="00CB0DDE" w:rsidP="00CB0DDE">
      <w:pPr>
        <w:spacing w:after="0"/>
        <w:ind w:firstLine="709"/>
        <w:contextualSpacing/>
        <w:jc w:val="both"/>
        <w:rPr>
          <w:rFonts w:ascii="Times New Roman" w:hAnsi="Times New Roman" w:cs="Times New Roman"/>
          <w:sz w:val="20"/>
          <w:szCs w:val="20"/>
        </w:rPr>
      </w:pPr>
    </w:p>
    <w:p w:rsidR="00DC78F8" w:rsidRDefault="00DC78F8"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A3717A" w:rsidRDefault="00A3717A" w:rsidP="00540B18">
      <w:pPr>
        <w:spacing w:after="0" w:line="276" w:lineRule="auto"/>
        <w:ind w:firstLine="709"/>
        <w:contextualSpacing/>
        <w:jc w:val="both"/>
        <w:rPr>
          <w:rFonts w:ascii="Calibri Light" w:eastAsia="Calibri Light" w:hAnsi="Calibri Light" w:cs="Calibri Light"/>
        </w:rPr>
      </w:pPr>
    </w:p>
    <w:p w:rsidR="00E076D1" w:rsidRDefault="00E076D1" w:rsidP="00540B18">
      <w:pPr>
        <w:spacing w:after="0" w:line="276" w:lineRule="auto"/>
        <w:ind w:firstLine="709"/>
        <w:contextualSpacing/>
        <w:jc w:val="both"/>
        <w:rPr>
          <w:rFonts w:ascii="Calibri Light" w:eastAsia="Calibri Light" w:hAnsi="Calibri Light" w:cs="Calibri Light"/>
        </w:rPr>
      </w:pPr>
    </w:p>
    <w:p w:rsidR="00E076D1" w:rsidRDefault="00E076D1" w:rsidP="00540B18">
      <w:pPr>
        <w:spacing w:after="0" w:line="276" w:lineRule="auto"/>
        <w:ind w:firstLine="709"/>
        <w:contextualSpacing/>
        <w:jc w:val="both"/>
        <w:rPr>
          <w:rFonts w:ascii="Calibri Light" w:eastAsia="Calibri Light" w:hAnsi="Calibri Light" w:cs="Calibri Light"/>
        </w:rPr>
      </w:pPr>
    </w:p>
    <w:p w:rsidR="00E076D1" w:rsidRDefault="00E076D1" w:rsidP="00540B18">
      <w:pPr>
        <w:spacing w:after="0" w:line="276" w:lineRule="auto"/>
        <w:ind w:firstLine="709"/>
        <w:contextualSpacing/>
        <w:jc w:val="both"/>
        <w:rPr>
          <w:rFonts w:ascii="Calibri Light" w:eastAsia="Calibri Light" w:hAnsi="Calibri Light" w:cs="Calibri Light"/>
        </w:rPr>
      </w:pPr>
    </w:p>
    <w:p w:rsidR="00A3717A" w:rsidRDefault="00A3717A" w:rsidP="00E076D1">
      <w:pPr>
        <w:pStyle w:val="2"/>
        <w:spacing w:before="0" w:line="240" w:lineRule="auto"/>
        <w:jc w:val="center"/>
        <w:rPr>
          <w:b/>
          <w:bCs/>
          <w:sz w:val="24"/>
          <w:szCs w:val="24"/>
        </w:rPr>
      </w:pPr>
      <w:r w:rsidRPr="00317CC4">
        <w:rPr>
          <w:b/>
          <w:bCs/>
          <w:sz w:val="24"/>
          <w:szCs w:val="24"/>
        </w:rPr>
        <w:lastRenderedPageBreak/>
        <w:t>Информационная справка</w:t>
      </w:r>
    </w:p>
    <w:p w:rsidR="00E076D1" w:rsidRPr="00E076D1" w:rsidRDefault="00E076D1" w:rsidP="00E076D1"/>
    <w:p w:rsidR="002724FC" w:rsidRDefault="00A3717A" w:rsidP="002724FC">
      <w:pPr>
        <w:spacing w:after="0"/>
        <w:ind w:firstLine="709"/>
        <w:jc w:val="both"/>
        <w:rPr>
          <w:rFonts w:ascii="Calibri Light" w:eastAsia="Calibri Light" w:hAnsi="Calibri Light" w:cs="Calibri Light"/>
          <w:sz w:val="24"/>
          <w:szCs w:val="24"/>
        </w:rPr>
      </w:pPr>
      <w:r w:rsidRPr="00317CC4">
        <w:rPr>
          <w:rFonts w:ascii="Calibri Light" w:eastAsia="Calibri Light" w:hAnsi="Calibri Light" w:cs="Calibri Light"/>
          <w:sz w:val="24"/>
          <w:szCs w:val="24"/>
        </w:rPr>
        <w:t>Екатеринбургская академия современного искусства проводит конференцию «Культура открытого города» с 2014 года</w:t>
      </w:r>
      <w:r w:rsidR="0034648F">
        <w:rPr>
          <w:rFonts w:ascii="Calibri Light" w:eastAsia="Calibri Light" w:hAnsi="Calibri Light" w:cs="Calibri Light"/>
          <w:sz w:val="24"/>
          <w:szCs w:val="24"/>
        </w:rPr>
        <w:t>. З</w:t>
      </w:r>
      <w:r w:rsidRPr="00317CC4">
        <w:rPr>
          <w:rFonts w:ascii="Calibri Light" w:eastAsia="Calibri Light" w:hAnsi="Calibri Light" w:cs="Calibri Light"/>
          <w:sz w:val="24"/>
          <w:szCs w:val="24"/>
        </w:rPr>
        <w:t xml:space="preserve">а это время </w:t>
      </w:r>
      <w:r w:rsidR="0034648F">
        <w:rPr>
          <w:rFonts w:ascii="Calibri Light" w:eastAsia="Calibri Light" w:hAnsi="Calibri Light" w:cs="Calibri Light"/>
          <w:sz w:val="24"/>
          <w:szCs w:val="24"/>
        </w:rPr>
        <w:t xml:space="preserve">в ней </w:t>
      </w:r>
      <w:r w:rsidRPr="00317CC4">
        <w:rPr>
          <w:rFonts w:ascii="Calibri Light" w:eastAsia="Calibri Light" w:hAnsi="Calibri Light" w:cs="Calibri Light"/>
          <w:sz w:val="24"/>
          <w:szCs w:val="24"/>
        </w:rPr>
        <w:t>приняли участие представители 18 стран, 22 зарубежных и</w:t>
      </w:r>
      <w:r w:rsidR="002724FC">
        <w:rPr>
          <w:rFonts w:ascii="Calibri Light" w:eastAsia="Calibri Light" w:hAnsi="Calibri Light" w:cs="Calibri Light"/>
          <w:sz w:val="24"/>
          <w:szCs w:val="24"/>
        </w:rPr>
        <w:t xml:space="preserve"> </w:t>
      </w:r>
      <w:r w:rsidRPr="00317CC4">
        <w:rPr>
          <w:rFonts w:ascii="Calibri Light" w:eastAsia="Calibri Light" w:hAnsi="Calibri Light" w:cs="Calibri Light"/>
          <w:sz w:val="24"/>
          <w:szCs w:val="24"/>
        </w:rPr>
        <w:t>56 российских городов, 154 научных, культурных и образовательных институций, представившие 662 доклада от 829 исследователей и практиков.</w:t>
      </w:r>
      <w:r w:rsidR="002724FC" w:rsidRPr="002724FC">
        <w:rPr>
          <w:rFonts w:ascii="Calibri Light" w:eastAsia="Calibri Light" w:hAnsi="Calibri Light" w:cs="Calibri Light"/>
          <w:sz w:val="24"/>
          <w:szCs w:val="24"/>
        </w:rPr>
        <w:t xml:space="preserve"> </w:t>
      </w:r>
    </w:p>
    <w:p w:rsidR="002724FC" w:rsidRPr="00317CC4" w:rsidRDefault="002724FC" w:rsidP="002724FC">
      <w:pPr>
        <w:spacing w:after="0"/>
        <w:ind w:firstLine="709"/>
        <w:jc w:val="both"/>
        <w:rPr>
          <w:rFonts w:ascii="Calibri Light" w:eastAsia="Calibri Light" w:hAnsi="Calibri Light" w:cs="Calibri Light"/>
          <w:sz w:val="24"/>
          <w:szCs w:val="24"/>
        </w:rPr>
      </w:pPr>
      <w:r>
        <w:rPr>
          <w:rFonts w:ascii="Calibri Light" w:eastAsia="Calibri Light" w:hAnsi="Calibri Light" w:cs="Calibri Light"/>
          <w:sz w:val="24"/>
          <w:szCs w:val="24"/>
        </w:rPr>
        <w:t>В разные годы</w:t>
      </w:r>
      <w:r w:rsidRPr="002724FC">
        <w:rPr>
          <w:rFonts w:ascii="Calibri Light" w:eastAsia="Calibri Light" w:hAnsi="Calibri Light" w:cs="Calibri Light"/>
          <w:sz w:val="24"/>
          <w:szCs w:val="24"/>
        </w:rPr>
        <w:t xml:space="preserve"> в рамках конференции обсуждались вопросы </w:t>
      </w:r>
      <w:proofErr w:type="spellStart"/>
      <w:r w:rsidRPr="002724FC">
        <w:rPr>
          <w:rFonts w:ascii="Calibri Light" w:eastAsia="Calibri Light" w:hAnsi="Calibri Light" w:cs="Calibri Light"/>
          <w:sz w:val="24"/>
          <w:szCs w:val="24"/>
        </w:rPr>
        <w:t>смыслообразования</w:t>
      </w:r>
      <w:proofErr w:type="spellEnd"/>
      <w:r w:rsidRPr="002724FC">
        <w:rPr>
          <w:rFonts w:ascii="Calibri Light" w:eastAsia="Calibri Light" w:hAnsi="Calibri Light" w:cs="Calibri Light"/>
          <w:sz w:val="24"/>
          <w:szCs w:val="24"/>
        </w:rPr>
        <w:t>, волонтерства, культурных практик, цифровой культуры городов</w:t>
      </w:r>
      <w:r>
        <w:rPr>
          <w:rFonts w:ascii="Calibri Light" w:eastAsia="Calibri Light" w:hAnsi="Calibri Light" w:cs="Calibri Light"/>
          <w:sz w:val="24"/>
          <w:szCs w:val="24"/>
        </w:rPr>
        <w:t>,</w:t>
      </w:r>
      <w:r w:rsidRPr="002724FC">
        <w:rPr>
          <w:rFonts w:ascii="Calibri Light" w:eastAsia="Calibri Light" w:hAnsi="Calibri Light" w:cs="Calibri Light"/>
          <w:sz w:val="24"/>
          <w:szCs w:val="24"/>
        </w:rPr>
        <w:t xml:space="preserve"> </w:t>
      </w:r>
      <w:r>
        <w:rPr>
          <w:rFonts w:ascii="Calibri Light" w:eastAsia="Calibri Light" w:hAnsi="Calibri Light" w:cs="Calibri Light"/>
          <w:sz w:val="24"/>
          <w:szCs w:val="24"/>
        </w:rPr>
        <w:t>развитие культурных индустрий</w:t>
      </w:r>
      <w:r w:rsidRPr="002724FC">
        <w:rPr>
          <w:rFonts w:ascii="Calibri Light" w:eastAsia="Calibri Light" w:hAnsi="Calibri Light" w:cs="Calibri Light"/>
          <w:sz w:val="24"/>
          <w:szCs w:val="24"/>
        </w:rPr>
        <w:t>.</w:t>
      </w:r>
    </w:p>
    <w:p w:rsidR="00A3717A" w:rsidRPr="00317CC4" w:rsidRDefault="00A3717A" w:rsidP="00A3717A">
      <w:pPr>
        <w:spacing w:after="0"/>
        <w:ind w:firstLine="709"/>
        <w:jc w:val="both"/>
        <w:rPr>
          <w:rFonts w:ascii="Calibri Light" w:eastAsia="Calibri Light" w:hAnsi="Calibri Light" w:cs="Calibri Light"/>
          <w:sz w:val="24"/>
          <w:szCs w:val="24"/>
        </w:rPr>
      </w:pPr>
    </w:p>
    <w:p w:rsidR="002724FC" w:rsidRDefault="00A3717A" w:rsidP="00A3717A">
      <w:pPr>
        <w:spacing w:after="0"/>
        <w:ind w:firstLine="709"/>
        <w:jc w:val="both"/>
        <w:rPr>
          <w:rFonts w:ascii="Calibri Light" w:eastAsia="Calibri Light" w:hAnsi="Calibri Light" w:cs="Calibri Light"/>
          <w:sz w:val="24"/>
          <w:szCs w:val="24"/>
        </w:rPr>
      </w:pPr>
      <w:r w:rsidRPr="00317CC4">
        <w:rPr>
          <w:rFonts w:ascii="Calibri Light" w:eastAsia="Calibri Light" w:hAnsi="Calibri Light" w:cs="Calibri Light"/>
          <w:sz w:val="24"/>
          <w:szCs w:val="24"/>
        </w:rPr>
        <w:t>«Открытый город» – ключевая концепция в понимании современного города. Достоинствами открытости современного города являются ускоренный обмен идеями, взаимное обогащение разных культур, заполнение лакун на рынке труда, привлечение всевозможных ресурсов для развития территории, возрастание доступности информации, услуг, товаров, изменение образа жизни горожанина. Однако подобная открытость ставит перед горожанами и сложные задачи, связанные с сохранением местного своеобразия, уникальности города в условиях мультикультурализма; поиском путей сотрудничества между обществом, муниципалитетом и</w:t>
      </w:r>
      <w:r w:rsidR="00E076D1">
        <w:rPr>
          <w:rFonts w:ascii="Calibri Light" w:eastAsia="Calibri Light" w:hAnsi="Calibri Light" w:cs="Calibri Light"/>
          <w:sz w:val="24"/>
          <w:szCs w:val="24"/>
        </w:rPr>
        <w:t xml:space="preserve"> </w:t>
      </w:r>
      <w:r w:rsidRPr="00317CC4">
        <w:rPr>
          <w:rFonts w:ascii="Calibri Light" w:eastAsia="Calibri Light" w:hAnsi="Calibri Light" w:cs="Calibri Light"/>
          <w:sz w:val="24"/>
          <w:szCs w:val="24"/>
        </w:rPr>
        <w:t xml:space="preserve">бизнесом; созданием условий для позитивного эмоционального восприятия территории; созданием комфортной и безопасной городской среды; разработкой новых информационных технологий, обеспечивающих открытость города не только для местного населения, но и для жителей других регионов, стран, континентов и др. </w:t>
      </w:r>
    </w:p>
    <w:p w:rsidR="002724FC" w:rsidRDefault="00A3717A" w:rsidP="002724FC">
      <w:pPr>
        <w:spacing w:after="0"/>
        <w:ind w:firstLine="709"/>
        <w:jc w:val="both"/>
        <w:rPr>
          <w:rFonts w:ascii="Calibri Light" w:eastAsia="Calibri Light" w:hAnsi="Calibri Light" w:cs="Calibri Light"/>
          <w:sz w:val="24"/>
          <w:szCs w:val="24"/>
        </w:rPr>
      </w:pPr>
      <w:r w:rsidRPr="00317CC4">
        <w:rPr>
          <w:rFonts w:ascii="Calibri Light" w:eastAsia="Calibri Light" w:hAnsi="Calibri Light" w:cs="Calibri Light"/>
          <w:sz w:val="24"/>
          <w:szCs w:val="24"/>
        </w:rPr>
        <w:t xml:space="preserve">Существует множество параметров, по которым город может быть признан открытым, и один из параметров – его открытое, свободное изучение. Городские пространства, понимаемые как совокупность объектов и социальных субъектов (место активности человека как личности в ее когнитивном, социально-нормативном, </w:t>
      </w:r>
      <w:proofErr w:type="spellStart"/>
      <w:r w:rsidRPr="00317CC4">
        <w:rPr>
          <w:rFonts w:ascii="Calibri Light" w:eastAsia="Calibri Light" w:hAnsi="Calibri Light" w:cs="Calibri Light"/>
          <w:sz w:val="24"/>
          <w:szCs w:val="24"/>
        </w:rPr>
        <w:t>диспозициональном</w:t>
      </w:r>
      <w:proofErr w:type="spellEnd"/>
      <w:r w:rsidRPr="00317CC4">
        <w:rPr>
          <w:rFonts w:ascii="Calibri Light" w:eastAsia="Calibri Light" w:hAnsi="Calibri Light" w:cs="Calibri Light"/>
          <w:sz w:val="24"/>
          <w:szCs w:val="24"/>
        </w:rPr>
        <w:t xml:space="preserve">, коммуникативном и ментальном измерениях), – превосходный материал для разного рода исследований междисциплинарного характера. </w:t>
      </w:r>
    </w:p>
    <w:p w:rsidR="002724FC" w:rsidRDefault="002724FC" w:rsidP="002724FC">
      <w:pPr>
        <w:spacing w:after="0"/>
        <w:ind w:firstLine="709"/>
        <w:jc w:val="both"/>
        <w:rPr>
          <w:rFonts w:ascii="Calibri Light" w:eastAsia="Calibri Light" w:hAnsi="Calibri Light" w:cs="Calibri Light"/>
          <w:sz w:val="24"/>
          <w:szCs w:val="24"/>
        </w:rPr>
      </w:pPr>
      <w:r w:rsidRPr="00317CC4">
        <w:rPr>
          <w:rFonts w:ascii="Calibri Light" w:eastAsia="Calibri Light" w:hAnsi="Calibri Light" w:cs="Calibri Light"/>
          <w:sz w:val="24"/>
          <w:szCs w:val="24"/>
        </w:rPr>
        <w:t xml:space="preserve">Таким образом, усиление открытости городов сегодня становится вызовом, способствующим обновлению стратегий городского развития, путей разрешения городских проблем, поиску точек роста и новых возможностей самовыражения. </w:t>
      </w:r>
    </w:p>
    <w:p w:rsidR="00A3717A" w:rsidRPr="00A338BB" w:rsidRDefault="00A3717A" w:rsidP="00540B18">
      <w:pPr>
        <w:spacing w:after="0" w:line="276" w:lineRule="auto"/>
        <w:ind w:firstLine="709"/>
        <w:contextualSpacing/>
        <w:jc w:val="both"/>
        <w:rPr>
          <w:rFonts w:ascii="Calibri Light" w:eastAsia="Calibri Light" w:hAnsi="Calibri Light" w:cs="Calibri Light"/>
        </w:rPr>
      </w:pPr>
    </w:p>
    <w:sectPr w:rsidR="00A3717A" w:rsidRPr="00A338BB" w:rsidSect="00E076D1">
      <w:pgSz w:w="11900" w:h="16840"/>
      <w:pgMar w:top="567" w:right="720" w:bottom="284"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38F" w:rsidRDefault="002F438F">
      <w:pPr>
        <w:spacing w:after="0" w:line="240" w:lineRule="auto"/>
      </w:pPr>
      <w:r>
        <w:separator/>
      </w:r>
    </w:p>
  </w:endnote>
  <w:endnote w:type="continuationSeparator" w:id="0">
    <w:p w:rsidR="002F438F" w:rsidRDefault="002F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38F" w:rsidRDefault="002F438F">
      <w:pPr>
        <w:spacing w:after="0" w:line="240" w:lineRule="auto"/>
      </w:pPr>
      <w:r>
        <w:separator/>
      </w:r>
    </w:p>
  </w:footnote>
  <w:footnote w:type="continuationSeparator" w:id="0">
    <w:p w:rsidR="002F438F" w:rsidRDefault="002F4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560D"/>
    <w:multiLevelType w:val="hybridMultilevel"/>
    <w:tmpl w:val="61508E16"/>
    <w:numStyleLink w:val="1"/>
  </w:abstractNum>
  <w:abstractNum w:abstractNumId="1" w15:restartNumberingAfterBreak="0">
    <w:nsid w:val="39C7579F"/>
    <w:multiLevelType w:val="hybridMultilevel"/>
    <w:tmpl w:val="61508E16"/>
    <w:styleLink w:val="1"/>
    <w:lvl w:ilvl="0" w:tplc="6FB8785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895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8EC110">
      <w:start w:val="1"/>
      <w:numFmt w:val="lowerRoman"/>
      <w:lvlText w:val="%3."/>
      <w:lvlJc w:val="left"/>
      <w:pPr>
        <w:ind w:left="216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7CB4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821E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3E7BC8">
      <w:start w:val="1"/>
      <w:numFmt w:val="lowerRoman"/>
      <w:lvlText w:val="%6."/>
      <w:lvlJc w:val="left"/>
      <w:pPr>
        <w:ind w:left="432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7889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A94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0EEE6">
      <w:start w:val="1"/>
      <w:numFmt w:val="lowerRoman"/>
      <w:lvlText w:val="%9."/>
      <w:lvlJc w:val="left"/>
      <w:pPr>
        <w:ind w:left="648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B7972B3"/>
    <w:multiLevelType w:val="hybridMultilevel"/>
    <w:tmpl w:val="B986D6F2"/>
    <w:lvl w:ilvl="0" w:tplc="D90EA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95033043">
    <w:abstractNumId w:val="1"/>
  </w:num>
  <w:num w:numId="2" w16cid:durableId="256989516">
    <w:abstractNumId w:val="0"/>
  </w:num>
  <w:num w:numId="3" w16cid:durableId="1733700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F5"/>
    <w:rsid w:val="00011CF8"/>
    <w:rsid w:val="000276E2"/>
    <w:rsid w:val="000409F3"/>
    <w:rsid w:val="000424A7"/>
    <w:rsid w:val="00047457"/>
    <w:rsid w:val="000647B0"/>
    <w:rsid w:val="0007143A"/>
    <w:rsid w:val="000737A2"/>
    <w:rsid w:val="00096D68"/>
    <w:rsid w:val="000A70FF"/>
    <w:rsid w:val="00106C18"/>
    <w:rsid w:val="001138D6"/>
    <w:rsid w:val="00121BA6"/>
    <w:rsid w:val="00132433"/>
    <w:rsid w:val="00167ADF"/>
    <w:rsid w:val="001775D7"/>
    <w:rsid w:val="00186BE9"/>
    <w:rsid w:val="001926F6"/>
    <w:rsid w:val="00195A38"/>
    <w:rsid w:val="001A7A1C"/>
    <w:rsid w:val="001B747B"/>
    <w:rsid w:val="001E49BB"/>
    <w:rsid w:val="001F1130"/>
    <w:rsid w:val="001F683D"/>
    <w:rsid w:val="00216BEE"/>
    <w:rsid w:val="002724FC"/>
    <w:rsid w:val="002B78B1"/>
    <w:rsid w:val="002C3BE3"/>
    <w:rsid w:val="002F289F"/>
    <w:rsid w:val="002F438F"/>
    <w:rsid w:val="00317CC4"/>
    <w:rsid w:val="0032014B"/>
    <w:rsid w:val="00322EE2"/>
    <w:rsid w:val="00331803"/>
    <w:rsid w:val="0034648F"/>
    <w:rsid w:val="00375D77"/>
    <w:rsid w:val="00390120"/>
    <w:rsid w:val="003972DA"/>
    <w:rsid w:val="003C5239"/>
    <w:rsid w:val="003C5DAB"/>
    <w:rsid w:val="003F549C"/>
    <w:rsid w:val="003F5667"/>
    <w:rsid w:val="00424D7A"/>
    <w:rsid w:val="00477C50"/>
    <w:rsid w:val="004827BC"/>
    <w:rsid w:val="0048613B"/>
    <w:rsid w:val="004A1B1C"/>
    <w:rsid w:val="004B218F"/>
    <w:rsid w:val="004B618D"/>
    <w:rsid w:val="004D7598"/>
    <w:rsid w:val="005145A9"/>
    <w:rsid w:val="00516079"/>
    <w:rsid w:val="0053456C"/>
    <w:rsid w:val="00540B18"/>
    <w:rsid w:val="00544ED5"/>
    <w:rsid w:val="0054770C"/>
    <w:rsid w:val="005703F5"/>
    <w:rsid w:val="00571A94"/>
    <w:rsid w:val="005868B9"/>
    <w:rsid w:val="00597D81"/>
    <w:rsid w:val="005A2A4B"/>
    <w:rsid w:val="005A7514"/>
    <w:rsid w:val="005C3439"/>
    <w:rsid w:val="005D17EB"/>
    <w:rsid w:val="0060320B"/>
    <w:rsid w:val="00642D98"/>
    <w:rsid w:val="00652FB4"/>
    <w:rsid w:val="00657145"/>
    <w:rsid w:val="006B1B52"/>
    <w:rsid w:val="006D0DF1"/>
    <w:rsid w:val="006F0EEA"/>
    <w:rsid w:val="0070343A"/>
    <w:rsid w:val="00703F68"/>
    <w:rsid w:val="007041A9"/>
    <w:rsid w:val="00720792"/>
    <w:rsid w:val="007234C9"/>
    <w:rsid w:val="00753FD1"/>
    <w:rsid w:val="00792CF8"/>
    <w:rsid w:val="007956FC"/>
    <w:rsid w:val="00796F1E"/>
    <w:rsid w:val="007A3695"/>
    <w:rsid w:val="007B0CC4"/>
    <w:rsid w:val="007B5D51"/>
    <w:rsid w:val="00833A21"/>
    <w:rsid w:val="008365CF"/>
    <w:rsid w:val="00850567"/>
    <w:rsid w:val="00853D22"/>
    <w:rsid w:val="0086246D"/>
    <w:rsid w:val="008844CA"/>
    <w:rsid w:val="0089345C"/>
    <w:rsid w:val="00895813"/>
    <w:rsid w:val="008F4206"/>
    <w:rsid w:val="00907B6C"/>
    <w:rsid w:val="00910E0C"/>
    <w:rsid w:val="00913E44"/>
    <w:rsid w:val="009153F5"/>
    <w:rsid w:val="00921F9F"/>
    <w:rsid w:val="00982968"/>
    <w:rsid w:val="009858FD"/>
    <w:rsid w:val="009A067F"/>
    <w:rsid w:val="009A26C2"/>
    <w:rsid w:val="009A6D79"/>
    <w:rsid w:val="009B0A7D"/>
    <w:rsid w:val="009B7B3B"/>
    <w:rsid w:val="009C1132"/>
    <w:rsid w:val="009D405D"/>
    <w:rsid w:val="00A05689"/>
    <w:rsid w:val="00A219D9"/>
    <w:rsid w:val="00A22EAC"/>
    <w:rsid w:val="00A338BB"/>
    <w:rsid w:val="00A3717A"/>
    <w:rsid w:val="00A437A3"/>
    <w:rsid w:val="00A44F82"/>
    <w:rsid w:val="00A66F78"/>
    <w:rsid w:val="00A71B58"/>
    <w:rsid w:val="00A759A1"/>
    <w:rsid w:val="00A80FC2"/>
    <w:rsid w:val="00AA091D"/>
    <w:rsid w:val="00AA33A1"/>
    <w:rsid w:val="00AC1D92"/>
    <w:rsid w:val="00AC7E48"/>
    <w:rsid w:val="00AD0073"/>
    <w:rsid w:val="00AD2D2C"/>
    <w:rsid w:val="00B01E34"/>
    <w:rsid w:val="00B055F8"/>
    <w:rsid w:val="00B174F1"/>
    <w:rsid w:val="00B23837"/>
    <w:rsid w:val="00B340C7"/>
    <w:rsid w:val="00B34DF1"/>
    <w:rsid w:val="00B37AD2"/>
    <w:rsid w:val="00B44676"/>
    <w:rsid w:val="00B66735"/>
    <w:rsid w:val="00B70164"/>
    <w:rsid w:val="00BA7D1F"/>
    <w:rsid w:val="00BC14A3"/>
    <w:rsid w:val="00BD0F71"/>
    <w:rsid w:val="00C173B2"/>
    <w:rsid w:val="00C32D1C"/>
    <w:rsid w:val="00C6140E"/>
    <w:rsid w:val="00C724CF"/>
    <w:rsid w:val="00C97D6F"/>
    <w:rsid w:val="00CB0DDE"/>
    <w:rsid w:val="00CB2779"/>
    <w:rsid w:val="00CD12CF"/>
    <w:rsid w:val="00CD69FC"/>
    <w:rsid w:val="00CF42DD"/>
    <w:rsid w:val="00CF46CF"/>
    <w:rsid w:val="00CF4951"/>
    <w:rsid w:val="00CF6673"/>
    <w:rsid w:val="00D11BC5"/>
    <w:rsid w:val="00D33FF8"/>
    <w:rsid w:val="00D943FC"/>
    <w:rsid w:val="00DB18B5"/>
    <w:rsid w:val="00DC1A11"/>
    <w:rsid w:val="00DC78F8"/>
    <w:rsid w:val="00DD1C57"/>
    <w:rsid w:val="00DD5FB3"/>
    <w:rsid w:val="00DE4067"/>
    <w:rsid w:val="00DE57BC"/>
    <w:rsid w:val="00DF36A1"/>
    <w:rsid w:val="00E0211A"/>
    <w:rsid w:val="00E076D1"/>
    <w:rsid w:val="00E12A33"/>
    <w:rsid w:val="00E34F33"/>
    <w:rsid w:val="00EB6ED9"/>
    <w:rsid w:val="00F05440"/>
    <w:rsid w:val="00F2395F"/>
    <w:rsid w:val="00F30456"/>
    <w:rsid w:val="00F37F44"/>
    <w:rsid w:val="00F65D73"/>
    <w:rsid w:val="00F8057F"/>
    <w:rsid w:val="00F93E23"/>
    <w:rsid w:val="00FE7307"/>
    <w:rsid w:val="79A1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1900-9564-42EE-A763-51F02EBE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164"/>
    <w:pPr>
      <w:spacing w:after="160" w:line="259" w:lineRule="auto"/>
    </w:pPr>
    <w:rPr>
      <w:rFonts w:ascii="Calibri" w:eastAsia="Calibri" w:hAnsi="Calibri" w:cs="Calibri"/>
      <w:color w:val="000000"/>
      <w:sz w:val="22"/>
      <w:szCs w:val="22"/>
      <w:u w:color="000000"/>
    </w:rPr>
  </w:style>
  <w:style w:type="paragraph" w:styleId="10">
    <w:name w:val="heading 1"/>
    <w:next w:val="a"/>
    <w:uiPriority w:val="9"/>
    <w:qFormat/>
    <w:rsid w:val="00B70164"/>
    <w:pPr>
      <w:keepNext/>
      <w:keepLines/>
      <w:spacing w:before="240" w:line="259" w:lineRule="auto"/>
      <w:outlineLvl w:val="0"/>
    </w:pPr>
    <w:rPr>
      <w:rFonts w:ascii="Calibri Light" w:eastAsia="Calibri Light" w:hAnsi="Calibri Light" w:cs="Calibri Light"/>
      <w:color w:val="2E74B5"/>
      <w:sz w:val="32"/>
      <w:szCs w:val="32"/>
      <w:u w:color="2E74B5"/>
    </w:rPr>
  </w:style>
  <w:style w:type="paragraph" w:styleId="2">
    <w:name w:val="heading 2"/>
    <w:next w:val="a"/>
    <w:link w:val="20"/>
    <w:uiPriority w:val="9"/>
    <w:unhideWhenUsed/>
    <w:qFormat/>
    <w:rsid w:val="00B70164"/>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0164"/>
    <w:rPr>
      <w:u w:val="single"/>
    </w:rPr>
  </w:style>
  <w:style w:type="table" w:customStyle="1" w:styleId="TableNormal">
    <w:name w:val="Table Normal"/>
    <w:rsid w:val="00B70164"/>
    <w:tblPr>
      <w:tblInd w:w="0" w:type="dxa"/>
      <w:tblCellMar>
        <w:top w:w="0" w:type="dxa"/>
        <w:left w:w="0" w:type="dxa"/>
        <w:bottom w:w="0" w:type="dxa"/>
        <w:right w:w="0" w:type="dxa"/>
      </w:tblCellMar>
    </w:tblPr>
  </w:style>
  <w:style w:type="paragraph" w:customStyle="1" w:styleId="a4">
    <w:name w:val="Колонтитулы"/>
    <w:rsid w:val="00B70164"/>
    <w:pPr>
      <w:tabs>
        <w:tab w:val="right" w:pos="9020"/>
      </w:tabs>
    </w:pPr>
    <w:rPr>
      <w:rFonts w:ascii="Helvetica" w:hAnsi="Helvetica" w:cs="Arial Unicode MS"/>
      <w:color w:val="000000"/>
      <w:sz w:val="24"/>
      <w:szCs w:val="24"/>
    </w:rPr>
  </w:style>
  <w:style w:type="paragraph" w:customStyle="1" w:styleId="a5">
    <w:name w:val="Текстовый блок"/>
    <w:rsid w:val="00B70164"/>
    <w:rPr>
      <w:rFonts w:ascii="Helvetica" w:hAnsi="Helvetica" w:cs="Arial Unicode MS"/>
      <w:color w:val="000000"/>
      <w:sz w:val="22"/>
      <w:szCs w:val="22"/>
    </w:rPr>
  </w:style>
  <w:style w:type="paragraph" w:styleId="a6">
    <w:name w:val="List Paragraph"/>
    <w:rsid w:val="00B70164"/>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rsid w:val="00B70164"/>
    <w:pPr>
      <w:numPr>
        <w:numId w:val="1"/>
      </w:numPr>
    </w:pPr>
  </w:style>
  <w:style w:type="character" w:customStyle="1" w:styleId="a7">
    <w:name w:val="Ссылка"/>
    <w:rsid w:val="00B70164"/>
    <w:rPr>
      <w:color w:val="0000FF"/>
      <w:u w:val="single" w:color="0000FF"/>
    </w:rPr>
  </w:style>
  <w:style w:type="character" w:customStyle="1" w:styleId="Hyperlink0">
    <w:name w:val="Hyperlink.0"/>
    <w:basedOn w:val="a7"/>
    <w:rsid w:val="00B70164"/>
    <w:rPr>
      <w:rFonts w:ascii="Calibri Light" w:eastAsia="Calibri Light" w:hAnsi="Calibri Light" w:cs="Calibri Light"/>
      <w:color w:val="0000FF"/>
      <w:u w:val="single" w:color="0000FF"/>
      <w:lang w:val="en-US"/>
    </w:rPr>
  </w:style>
  <w:style w:type="character" w:customStyle="1" w:styleId="Hyperlink1">
    <w:name w:val="Hyperlink.1"/>
    <w:basedOn w:val="a7"/>
    <w:rsid w:val="00B70164"/>
    <w:rPr>
      <w:color w:val="0000FF"/>
      <w:u w:val="single" w:color="0000FF"/>
      <w:lang w:val="ru-RU"/>
    </w:rPr>
  </w:style>
  <w:style w:type="character" w:customStyle="1" w:styleId="Hyperlink2">
    <w:name w:val="Hyperlink.2"/>
    <w:basedOn w:val="a7"/>
    <w:rsid w:val="00B70164"/>
    <w:rPr>
      <w:rFonts w:ascii="Calibri Light" w:eastAsia="Calibri Light" w:hAnsi="Calibri Light" w:cs="Calibri Light"/>
      <w:color w:val="0000FF"/>
      <w:u w:val="single" w:color="0000FF"/>
    </w:rPr>
  </w:style>
  <w:style w:type="table" w:styleId="a8">
    <w:name w:val="Table Grid"/>
    <w:basedOn w:val="a1"/>
    <w:uiPriority w:val="39"/>
    <w:rsid w:val="00540B1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D943FC"/>
    <w:rPr>
      <w:color w:val="605E5C"/>
      <w:shd w:val="clear" w:color="auto" w:fill="E1DFDD"/>
    </w:rPr>
  </w:style>
  <w:style w:type="paragraph" w:styleId="a9">
    <w:name w:val="Balloon Text"/>
    <w:basedOn w:val="a"/>
    <w:link w:val="aa"/>
    <w:uiPriority w:val="99"/>
    <w:semiHidden/>
    <w:unhideWhenUsed/>
    <w:rsid w:val="00186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BE9"/>
    <w:rPr>
      <w:rFonts w:ascii="Tahoma" w:eastAsia="Calibri" w:hAnsi="Tahoma" w:cs="Tahoma"/>
      <w:color w:val="000000"/>
      <w:sz w:val="16"/>
      <w:szCs w:val="16"/>
      <w:u w:color="000000"/>
    </w:rPr>
  </w:style>
  <w:style w:type="character" w:customStyle="1" w:styleId="20">
    <w:name w:val="Заголовок 2 Знак"/>
    <w:basedOn w:val="a0"/>
    <w:link w:val="2"/>
    <w:uiPriority w:val="9"/>
    <w:rsid w:val="00A3717A"/>
    <w:rPr>
      <w:rFonts w:ascii="Calibri Light" w:eastAsia="Calibri Light" w:hAnsi="Calibri Light" w:cs="Calibri Light"/>
      <w:color w:val="2E74B5"/>
      <w:sz w:val="26"/>
      <w:szCs w:val="26"/>
      <w:u w:color="2E74B5"/>
    </w:rPr>
  </w:style>
  <w:style w:type="paragraph" w:styleId="ab">
    <w:name w:val="header"/>
    <w:basedOn w:val="a"/>
    <w:link w:val="ac"/>
    <w:uiPriority w:val="99"/>
    <w:unhideWhenUsed/>
    <w:rsid w:val="00E076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76D1"/>
    <w:rPr>
      <w:rFonts w:ascii="Calibri" w:eastAsia="Calibri" w:hAnsi="Calibri" w:cs="Calibri"/>
      <w:color w:val="000000"/>
      <w:sz w:val="22"/>
      <w:szCs w:val="22"/>
      <w:u w:color="000000"/>
    </w:rPr>
  </w:style>
  <w:style w:type="paragraph" w:styleId="ad">
    <w:name w:val="footer"/>
    <w:basedOn w:val="a"/>
    <w:link w:val="ae"/>
    <w:uiPriority w:val="99"/>
    <w:unhideWhenUsed/>
    <w:rsid w:val="00E076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76D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079">
      <w:bodyDiv w:val="1"/>
      <w:marLeft w:val="0"/>
      <w:marRight w:val="0"/>
      <w:marTop w:val="0"/>
      <w:marBottom w:val="0"/>
      <w:divBdr>
        <w:top w:val="none" w:sz="0" w:space="0" w:color="auto"/>
        <w:left w:val="none" w:sz="0" w:space="0" w:color="auto"/>
        <w:bottom w:val="none" w:sz="0" w:space="0" w:color="auto"/>
        <w:right w:val="none" w:sz="0" w:space="0" w:color="auto"/>
      </w:divBdr>
    </w:div>
    <w:div w:id="997154273">
      <w:bodyDiv w:val="1"/>
      <w:marLeft w:val="0"/>
      <w:marRight w:val="0"/>
      <w:marTop w:val="0"/>
      <w:marBottom w:val="0"/>
      <w:divBdr>
        <w:top w:val="none" w:sz="0" w:space="0" w:color="auto"/>
        <w:left w:val="none" w:sz="0" w:space="0" w:color="auto"/>
        <w:bottom w:val="none" w:sz="0" w:space="0" w:color="auto"/>
        <w:right w:val="none" w:sz="0" w:space="0" w:color="auto"/>
      </w:divBdr>
      <w:divsChild>
        <w:div w:id="1741177574">
          <w:marLeft w:val="0"/>
          <w:marRight w:val="0"/>
          <w:marTop w:val="0"/>
          <w:marBottom w:val="0"/>
          <w:divBdr>
            <w:top w:val="none" w:sz="0" w:space="0" w:color="auto"/>
            <w:left w:val="none" w:sz="0" w:space="0" w:color="auto"/>
            <w:bottom w:val="none" w:sz="0" w:space="0" w:color="auto"/>
            <w:right w:val="none" w:sz="0" w:space="0" w:color="auto"/>
          </w:divBdr>
        </w:div>
        <w:div w:id="301933051">
          <w:marLeft w:val="0"/>
          <w:marRight w:val="0"/>
          <w:marTop w:val="0"/>
          <w:marBottom w:val="0"/>
          <w:divBdr>
            <w:top w:val="none" w:sz="0" w:space="0" w:color="auto"/>
            <w:left w:val="none" w:sz="0" w:space="0" w:color="auto"/>
            <w:bottom w:val="none" w:sz="0" w:space="0" w:color="auto"/>
            <w:right w:val="none" w:sz="0" w:space="0" w:color="auto"/>
          </w:divBdr>
        </w:div>
        <w:div w:id="910120948">
          <w:marLeft w:val="0"/>
          <w:marRight w:val="0"/>
          <w:marTop w:val="0"/>
          <w:marBottom w:val="0"/>
          <w:divBdr>
            <w:top w:val="none" w:sz="0" w:space="0" w:color="auto"/>
            <w:left w:val="none" w:sz="0" w:space="0" w:color="auto"/>
            <w:bottom w:val="none" w:sz="0" w:space="0" w:color="auto"/>
            <w:right w:val="none" w:sz="0" w:space="0" w:color="auto"/>
          </w:divBdr>
        </w:div>
        <w:div w:id="1272738997">
          <w:marLeft w:val="0"/>
          <w:marRight w:val="0"/>
          <w:marTop w:val="0"/>
          <w:marBottom w:val="0"/>
          <w:divBdr>
            <w:top w:val="none" w:sz="0" w:space="0" w:color="auto"/>
            <w:left w:val="none" w:sz="0" w:space="0" w:color="auto"/>
            <w:bottom w:val="none" w:sz="0" w:space="0" w:color="auto"/>
            <w:right w:val="none" w:sz="0" w:space="0" w:color="auto"/>
          </w:divBdr>
        </w:div>
        <w:div w:id="1547571694">
          <w:marLeft w:val="0"/>
          <w:marRight w:val="0"/>
          <w:marTop w:val="0"/>
          <w:marBottom w:val="0"/>
          <w:divBdr>
            <w:top w:val="none" w:sz="0" w:space="0" w:color="auto"/>
            <w:left w:val="none" w:sz="0" w:space="0" w:color="auto"/>
            <w:bottom w:val="none" w:sz="0" w:space="0" w:color="auto"/>
            <w:right w:val="none" w:sz="0" w:space="0" w:color="auto"/>
          </w:divBdr>
        </w:div>
        <w:div w:id="1982884537">
          <w:marLeft w:val="0"/>
          <w:marRight w:val="0"/>
          <w:marTop w:val="0"/>
          <w:marBottom w:val="0"/>
          <w:divBdr>
            <w:top w:val="none" w:sz="0" w:space="0" w:color="auto"/>
            <w:left w:val="none" w:sz="0" w:space="0" w:color="auto"/>
            <w:bottom w:val="none" w:sz="0" w:space="0" w:color="auto"/>
            <w:right w:val="none" w:sz="0" w:space="0" w:color="auto"/>
          </w:divBdr>
        </w:div>
        <w:div w:id="1567060271">
          <w:marLeft w:val="0"/>
          <w:marRight w:val="0"/>
          <w:marTop w:val="0"/>
          <w:marBottom w:val="0"/>
          <w:divBdr>
            <w:top w:val="none" w:sz="0" w:space="0" w:color="auto"/>
            <w:left w:val="none" w:sz="0" w:space="0" w:color="auto"/>
            <w:bottom w:val="none" w:sz="0" w:space="0" w:color="auto"/>
            <w:right w:val="none" w:sz="0" w:space="0" w:color="auto"/>
          </w:divBdr>
        </w:div>
        <w:div w:id="1295670966">
          <w:marLeft w:val="0"/>
          <w:marRight w:val="0"/>
          <w:marTop w:val="0"/>
          <w:marBottom w:val="0"/>
          <w:divBdr>
            <w:top w:val="none" w:sz="0" w:space="0" w:color="auto"/>
            <w:left w:val="none" w:sz="0" w:space="0" w:color="auto"/>
            <w:bottom w:val="none" w:sz="0" w:space="0" w:color="auto"/>
            <w:right w:val="none" w:sz="0" w:space="0" w:color="auto"/>
          </w:divBdr>
        </w:div>
        <w:div w:id="352653013">
          <w:marLeft w:val="0"/>
          <w:marRight w:val="0"/>
          <w:marTop w:val="0"/>
          <w:marBottom w:val="0"/>
          <w:divBdr>
            <w:top w:val="none" w:sz="0" w:space="0" w:color="auto"/>
            <w:left w:val="none" w:sz="0" w:space="0" w:color="auto"/>
            <w:bottom w:val="none" w:sz="0" w:space="0" w:color="auto"/>
            <w:right w:val="none" w:sz="0" w:space="0" w:color="auto"/>
          </w:divBdr>
        </w:div>
        <w:div w:id="158548621">
          <w:marLeft w:val="0"/>
          <w:marRight w:val="0"/>
          <w:marTop w:val="0"/>
          <w:marBottom w:val="0"/>
          <w:divBdr>
            <w:top w:val="none" w:sz="0" w:space="0" w:color="auto"/>
            <w:left w:val="none" w:sz="0" w:space="0" w:color="auto"/>
            <w:bottom w:val="none" w:sz="0" w:space="0" w:color="auto"/>
            <w:right w:val="none" w:sz="0" w:space="0" w:color="auto"/>
          </w:divBdr>
        </w:div>
        <w:div w:id="1140227496">
          <w:marLeft w:val="0"/>
          <w:marRight w:val="0"/>
          <w:marTop w:val="0"/>
          <w:marBottom w:val="0"/>
          <w:divBdr>
            <w:top w:val="none" w:sz="0" w:space="0" w:color="auto"/>
            <w:left w:val="none" w:sz="0" w:space="0" w:color="auto"/>
            <w:bottom w:val="none" w:sz="0" w:space="0" w:color="auto"/>
            <w:right w:val="none" w:sz="0" w:space="0" w:color="auto"/>
          </w:divBdr>
        </w:div>
      </w:divsChild>
    </w:div>
    <w:div w:id="1607423132">
      <w:bodyDiv w:val="1"/>
      <w:marLeft w:val="0"/>
      <w:marRight w:val="0"/>
      <w:marTop w:val="0"/>
      <w:marBottom w:val="0"/>
      <w:divBdr>
        <w:top w:val="none" w:sz="0" w:space="0" w:color="auto"/>
        <w:left w:val="none" w:sz="0" w:space="0" w:color="auto"/>
        <w:bottom w:val="none" w:sz="0" w:space="0" w:color="auto"/>
        <w:right w:val="none" w:sz="0" w:space="0" w:color="auto"/>
      </w:divBdr>
      <w:divsChild>
        <w:div w:id="418791223">
          <w:marLeft w:val="0"/>
          <w:marRight w:val="0"/>
          <w:marTop w:val="0"/>
          <w:marBottom w:val="0"/>
          <w:divBdr>
            <w:top w:val="none" w:sz="0" w:space="0" w:color="auto"/>
            <w:left w:val="none" w:sz="0" w:space="0" w:color="auto"/>
            <w:bottom w:val="none" w:sz="0" w:space="0" w:color="auto"/>
            <w:right w:val="none" w:sz="0" w:space="0" w:color="auto"/>
          </w:divBdr>
        </w:div>
        <w:div w:id="1103651316">
          <w:marLeft w:val="0"/>
          <w:marRight w:val="0"/>
          <w:marTop w:val="0"/>
          <w:marBottom w:val="0"/>
          <w:divBdr>
            <w:top w:val="none" w:sz="0" w:space="0" w:color="auto"/>
            <w:left w:val="none" w:sz="0" w:space="0" w:color="auto"/>
            <w:bottom w:val="none" w:sz="0" w:space="0" w:color="auto"/>
            <w:right w:val="none" w:sz="0" w:space="0" w:color="auto"/>
          </w:divBdr>
        </w:div>
        <w:div w:id="1986230814">
          <w:marLeft w:val="0"/>
          <w:marRight w:val="0"/>
          <w:marTop w:val="0"/>
          <w:marBottom w:val="0"/>
          <w:divBdr>
            <w:top w:val="none" w:sz="0" w:space="0" w:color="auto"/>
            <w:left w:val="none" w:sz="0" w:space="0" w:color="auto"/>
            <w:bottom w:val="none" w:sz="0" w:space="0" w:color="auto"/>
            <w:right w:val="none" w:sz="0" w:space="0" w:color="auto"/>
          </w:divBdr>
        </w:div>
        <w:div w:id="119955896">
          <w:marLeft w:val="0"/>
          <w:marRight w:val="0"/>
          <w:marTop w:val="0"/>
          <w:marBottom w:val="0"/>
          <w:divBdr>
            <w:top w:val="none" w:sz="0" w:space="0" w:color="auto"/>
            <w:left w:val="none" w:sz="0" w:space="0" w:color="auto"/>
            <w:bottom w:val="none" w:sz="0" w:space="0" w:color="auto"/>
            <w:right w:val="none" w:sz="0" w:space="0" w:color="auto"/>
          </w:divBdr>
        </w:div>
        <w:div w:id="1834560393">
          <w:marLeft w:val="0"/>
          <w:marRight w:val="0"/>
          <w:marTop w:val="0"/>
          <w:marBottom w:val="0"/>
          <w:divBdr>
            <w:top w:val="none" w:sz="0" w:space="0" w:color="auto"/>
            <w:left w:val="none" w:sz="0" w:space="0" w:color="auto"/>
            <w:bottom w:val="none" w:sz="0" w:space="0" w:color="auto"/>
            <w:right w:val="none" w:sz="0" w:space="0" w:color="auto"/>
          </w:divBdr>
        </w:div>
        <w:div w:id="1311011917">
          <w:marLeft w:val="0"/>
          <w:marRight w:val="0"/>
          <w:marTop w:val="0"/>
          <w:marBottom w:val="0"/>
          <w:divBdr>
            <w:top w:val="none" w:sz="0" w:space="0" w:color="auto"/>
            <w:left w:val="none" w:sz="0" w:space="0" w:color="auto"/>
            <w:bottom w:val="none" w:sz="0" w:space="0" w:color="auto"/>
            <w:right w:val="none" w:sz="0" w:space="0" w:color="auto"/>
          </w:divBdr>
        </w:div>
        <w:div w:id="1364208771">
          <w:marLeft w:val="0"/>
          <w:marRight w:val="0"/>
          <w:marTop w:val="0"/>
          <w:marBottom w:val="0"/>
          <w:divBdr>
            <w:top w:val="none" w:sz="0" w:space="0" w:color="auto"/>
            <w:left w:val="none" w:sz="0" w:space="0" w:color="auto"/>
            <w:bottom w:val="none" w:sz="0" w:space="0" w:color="auto"/>
            <w:right w:val="none" w:sz="0" w:space="0" w:color="auto"/>
          </w:divBdr>
        </w:div>
        <w:div w:id="807742912">
          <w:marLeft w:val="0"/>
          <w:marRight w:val="0"/>
          <w:marTop w:val="0"/>
          <w:marBottom w:val="0"/>
          <w:divBdr>
            <w:top w:val="none" w:sz="0" w:space="0" w:color="auto"/>
            <w:left w:val="none" w:sz="0" w:space="0" w:color="auto"/>
            <w:bottom w:val="none" w:sz="0" w:space="0" w:color="auto"/>
            <w:right w:val="none" w:sz="0" w:space="0" w:color="auto"/>
          </w:divBdr>
        </w:div>
        <w:div w:id="1118530151">
          <w:marLeft w:val="0"/>
          <w:marRight w:val="0"/>
          <w:marTop w:val="0"/>
          <w:marBottom w:val="0"/>
          <w:divBdr>
            <w:top w:val="none" w:sz="0" w:space="0" w:color="auto"/>
            <w:left w:val="none" w:sz="0" w:space="0" w:color="auto"/>
            <w:bottom w:val="none" w:sz="0" w:space="0" w:color="auto"/>
            <w:right w:val="none" w:sz="0" w:space="0" w:color="auto"/>
          </w:divBdr>
        </w:div>
        <w:div w:id="584729949">
          <w:marLeft w:val="0"/>
          <w:marRight w:val="0"/>
          <w:marTop w:val="0"/>
          <w:marBottom w:val="0"/>
          <w:divBdr>
            <w:top w:val="none" w:sz="0" w:space="0" w:color="auto"/>
            <w:left w:val="none" w:sz="0" w:space="0" w:color="auto"/>
            <w:bottom w:val="none" w:sz="0" w:space="0" w:color="auto"/>
            <w:right w:val="none" w:sz="0" w:space="0" w:color="auto"/>
          </w:divBdr>
        </w:div>
        <w:div w:id="54089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7;&#1072;&#1089;&#1080;.&#1077;&#1082;&#1072;&#1090;&#1077;&#1088;&#1080;&#1085;&#1073;&#1091;&#1088;&#1075;.&#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pronin2015@yandex.ru" TargetMode="External"/><Relationship Id="rId4" Type="http://schemas.openxmlformats.org/officeDocument/2006/relationships/webSettings" Target="webSettings.xml"/><Relationship Id="rId9" Type="http://schemas.openxmlformats.org/officeDocument/2006/relationships/hyperlink" Target="mailto:po.pronin2015@yandex.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dc:creator>
  <cp:lastModifiedBy>Александр Александр</cp:lastModifiedBy>
  <cp:revision>2</cp:revision>
  <dcterms:created xsi:type="dcterms:W3CDTF">2023-08-04T15:50:00Z</dcterms:created>
  <dcterms:modified xsi:type="dcterms:W3CDTF">2023-08-04T15:50:00Z</dcterms:modified>
</cp:coreProperties>
</file>